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759" w:rsidRDefault="00EB2759" w:rsidP="00EB2759">
      <w:pPr>
        <w:widowControl w:val="0"/>
        <w:tabs>
          <w:tab w:val="left" w:pos="-31680"/>
        </w:tabs>
        <w:spacing w:after="0" w:line="240" w:lineRule="auto"/>
        <w:rPr>
          <w:rFonts w:ascii="Trebuchet MS" w:hAnsi="Trebuchet MS"/>
          <w:b/>
          <w:bCs/>
          <w:i/>
          <w:iCs/>
          <w:smallCaps/>
          <w:sz w:val="40"/>
          <w:szCs w:val="40"/>
          <w14:ligatures w14:val="none"/>
        </w:rPr>
      </w:pPr>
      <w:r w:rsidRPr="00F77651">
        <w:rPr>
          <w:rFonts w:ascii="Arial" w:hAnsi="Arial" w:cs="Arial"/>
          <w:iCs/>
          <w:color w:val="auto"/>
          <w:sz w:val="28"/>
          <w:szCs w:val="28"/>
          <w:u w:val="single"/>
          <w14:ligatures w14:val="none"/>
        </w:rPr>
        <w:t xml:space="preserve">TEXT ONLY:  </w:t>
      </w:r>
    </w:p>
    <w:p w:rsidR="004438CE" w:rsidRDefault="00F669D5" w:rsidP="00EB2759">
      <w:pPr>
        <w:widowControl w:val="0"/>
        <w:spacing w:after="0" w:line="240" w:lineRule="auto"/>
        <w:rPr>
          <w:rFonts w:ascii="Trebuchet MS" w:hAnsi="Trebuchet MS" w:cs="Times New Roman"/>
          <w:b/>
          <w:bCs/>
          <w:i/>
          <w:iCs/>
          <w:smallCaps/>
          <w:sz w:val="16"/>
          <w:szCs w:val="16"/>
          <w14:ligatures w14:val="none"/>
        </w:rPr>
      </w:pPr>
      <w:r>
        <w:rPr>
          <w:rFonts w:ascii="Trebuchet MS" w:hAnsi="Trebuchet MS"/>
          <w:b/>
          <w:bCs/>
          <w:i/>
          <w:iCs/>
          <w:smallCaps/>
          <w:sz w:val="40"/>
          <w:szCs w:val="40"/>
          <w14:ligatures w14:val="none"/>
        </w:rPr>
        <w:t>Session Descriptions</w:t>
      </w:r>
      <w:r w:rsidR="004438CE">
        <w:rPr>
          <w:rFonts w:ascii="Trebuchet MS" w:hAnsi="Trebuchet MS"/>
          <w:b/>
          <w:bCs/>
          <w:i/>
          <w:iCs/>
          <w:smallCaps/>
          <w:sz w:val="40"/>
          <w:szCs w:val="40"/>
          <w14:ligatures w14:val="none"/>
        </w:rPr>
        <w:t xml:space="preserve">   </w:t>
      </w:r>
    </w:p>
    <w:p w:rsidR="00F669D5" w:rsidRDefault="00F669D5" w:rsidP="00EB2759">
      <w:pPr>
        <w:widowControl w:val="0"/>
        <w:spacing w:after="0" w:line="240" w:lineRule="auto"/>
        <w:jc w:val="center"/>
        <w:rPr>
          <w:b/>
          <w:bCs/>
          <w:sz w:val="36"/>
          <w:szCs w:val="36"/>
          <w14:ligatures w14:val="none"/>
        </w:rPr>
      </w:pPr>
      <w:r>
        <w:rPr>
          <w:b/>
          <w:bCs/>
          <w:sz w:val="36"/>
          <w:szCs w:val="36"/>
          <w14:ligatures w14:val="none"/>
        </w:rPr>
        <w:t xml:space="preserve">Supported Life Institute presents </w:t>
      </w:r>
    </w:p>
    <w:p w:rsidR="00F669D5" w:rsidRDefault="00F669D5" w:rsidP="00EB2759">
      <w:pPr>
        <w:widowControl w:val="0"/>
        <w:spacing w:after="0" w:line="240" w:lineRule="auto"/>
        <w:jc w:val="center"/>
        <w:rPr>
          <w:b/>
          <w:bCs/>
          <w:sz w:val="36"/>
          <w:szCs w:val="36"/>
          <w14:ligatures w14:val="none"/>
        </w:rPr>
      </w:pPr>
      <w:proofErr w:type="gramStart"/>
      <w:r>
        <w:rPr>
          <w:b/>
          <w:bCs/>
          <w:sz w:val="36"/>
          <w:szCs w:val="36"/>
          <w14:ligatures w14:val="none"/>
        </w:rPr>
        <w:t>our</w:t>
      </w:r>
      <w:proofErr w:type="gramEnd"/>
      <w:r>
        <w:rPr>
          <w:b/>
          <w:bCs/>
          <w:sz w:val="36"/>
          <w:szCs w:val="36"/>
          <w14:ligatures w14:val="none"/>
        </w:rPr>
        <w:t xml:space="preserve"> 37</w:t>
      </w:r>
      <w:r>
        <w:rPr>
          <w:b/>
          <w:bCs/>
          <w:sz w:val="24"/>
          <w:szCs w:val="24"/>
          <w:vertAlign w:val="superscript"/>
          <w14:ligatures w14:val="none"/>
        </w:rPr>
        <w:t>th</w:t>
      </w:r>
      <w:r>
        <w:rPr>
          <w:b/>
          <w:bCs/>
          <w:sz w:val="36"/>
          <w:szCs w:val="36"/>
          <w14:ligatures w14:val="none"/>
        </w:rPr>
        <w:t xml:space="preserve"> Annual Conference</w:t>
      </w:r>
    </w:p>
    <w:p w:rsidR="00F669D5" w:rsidRDefault="00F669D5" w:rsidP="00EB2759">
      <w:pPr>
        <w:widowControl w:val="0"/>
        <w:spacing w:after="0" w:line="240" w:lineRule="auto"/>
        <w:rPr>
          <w14:ligatures w14:val="none"/>
        </w:rPr>
      </w:pPr>
      <w:r>
        <w:rPr>
          <w14:ligatures w14:val="none"/>
        </w:rPr>
        <w:t> </w:t>
      </w:r>
    </w:p>
    <w:p w:rsidR="00F669D5" w:rsidRDefault="00F669D5" w:rsidP="00EB2759">
      <w:pPr>
        <w:widowControl w:val="0"/>
        <w:spacing w:after="0" w:line="240" w:lineRule="auto"/>
        <w:jc w:val="center"/>
        <w:rPr>
          <w:rFonts w:ascii="Arial" w:hAnsi="Arial" w:cs="Arial"/>
          <w:color w:val="800080"/>
          <w:sz w:val="8"/>
          <w:szCs w:val="8"/>
          <w14:ligatures w14:val="none"/>
        </w:rPr>
      </w:pPr>
      <w:r>
        <w:rPr>
          <w:rFonts w:ascii="Arial" w:hAnsi="Arial" w:cs="Arial"/>
          <w:color w:val="800080"/>
          <w:sz w:val="8"/>
          <w:szCs w:val="8"/>
          <w14:ligatures w14:val="none"/>
        </w:rPr>
        <w:t> </w:t>
      </w:r>
    </w:p>
    <w:p w:rsidR="00F669D5" w:rsidRDefault="00F669D5" w:rsidP="00EB2759">
      <w:pPr>
        <w:widowControl w:val="0"/>
        <w:spacing w:after="0" w:line="240" w:lineRule="auto"/>
        <w:jc w:val="center"/>
        <w:rPr>
          <w:rFonts w:ascii="Arial Black" w:hAnsi="Arial Black"/>
          <w:b/>
          <w:bCs/>
          <w:color w:val="00B0F0"/>
          <w:w w:val="90"/>
          <w:sz w:val="44"/>
          <w:szCs w:val="44"/>
          <w14:ligatures w14:val="none"/>
        </w:rPr>
      </w:pPr>
      <w:r>
        <w:rPr>
          <w:rFonts w:ascii="Arial Black" w:hAnsi="Arial Black"/>
          <w:b/>
          <w:bCs/>
          <w:color w:val="00B0F0"/>
          <w:w w:val="90"/>
          <w:sz w:val="44"/>
          <w:szCs w:val="44"/>
          <w14:ligatures w14:val="none"/>
        </w:rPr>
        <w:t xml:space="preserve">Supported Life 2023:  </w:t>
      </w:r>
    </w:p>
    <w:p w:rsidR="00F669D5" w:rsidRDefault="00F669D5" w:rsidP="00EB2759">
      <w:pPr>
        <w:widowControl w:val="0"/>
        <w:spacing w:after="0" w:line="240" w:lineRule="auto"/>
        <w:jc w:val="center"/>
        <w:rPr>
          <w:rFonts w:ascii="Arial Black" w:hAnsi="Arial Black"/>
          <w:b/>
          <w:bCs/>
          <w:i/>
          <w:iCs/>
          <w:color w:val="00B0F0"/>
          <w:sz w:val="44"/>
          <w:szCs w:val="44"/>
          <w14:ligatures w14:val="none"/>
        </w:rPr>
      </w:pPr>
      <w:r>
        <w:rPr>
          <w:rFonts w:ascii="Arial Black" w:hAnsi="Arial Black"/>
          <w:b/>
          <w:bCs/>
          <w:sz w:val="46"/>
          <w:szCs w:val="46"/>
          <w14:ligatures w14:val="none"/>
        </w:rPr>
        <w:t>“</w:t>
      </w:r>
      <w:r>
        <w:rPr>
          <w:b/>
          <w:bCs/>
          <w:color w:val="00B0F0"/>
          <w:sz w:val="44"/>
          <w:szCs w:val="44"/>
          <w14:ligatures w14:val="none"/>
        </w:rPr>
        <w:t xml:space="preserve">Inspiring Unity through </w:t>
      </w:r>
    </w:p>
    <w:p w:rsidR="00F669D5" w:rsidRDefault="00F669D5" w:rsidP="00EB2759">
      <w:pPr>
        <w:widowControl w:val="0"/>
        <w:spacing w:after="0" w:line="240" w:lineRule="auto"/>
        <w:jc w:val="center"/>
        <w:rPr>
          <w:b/>
          <w:bCs/>
          <w:w w:val="125"/>
          <w:sz w:val="6"/>
          <w:szCs w:val="6"/>
          <w14:ligatures w14:val="none"/>
        </w:rPr>
      </w:pPr>
      <w:r>
        <w:rPr>
          <w:b/>
          <w:bCs/>
          <w:color w:val="00B0F0"/>
          <w:sz w:val="44"/>
          <w:szCs w:val="44"/>
          <w14:ligatures w14:val="none"/>
        </w:rPr>
        <w:t>Common Goals and Creativity</w:t>
      </w:r>
      <w:r>
        <w:rPr>
          <w:rFonts w:ascii="Arial Black" w:hAnsi="Arial Black"/>
          <w:b/>
          <w:bCs/>
          <w:sz w:val="46"/>
          <w:szCs w:val="46"/>
          <w14:ligatures w14:val="none"/>
        </w:rPr>
        <w:t>”</w:t>
      </w:r>
    </w:p>
    <w:p w:rsidR="00F669D5" w:rsidRDefault="00F669D5" w:rsidP="00EB2759">
      <w:pPr>
        <w:widowControl w:val="0"/>
        <w:spacing w:after="0" w:line="240" w:lineRule="auto"/>
        <w:jc w:val="center"/>
        <w:rPr>
          <w:i/>
          <w:iCs/>
          <w:w w:val="75"/>
          <w:sz w:val="28"/>
          <w:szCs w:val="28"/>
          <w14:ligatures w14:val="none"/>
        </w:rPr>
      </w:pPr>
      <w:r>
        <w:rPr>
          <w:i/>
          <w:iCs/>
          <w:w w:val="85"/>
          <w:sz w:val="28"/>
          <w:szCs w:val="28"/>
          <w14:ligatures w14:val="none"/>
        </w:rPr>
        <w:t>Empowering All People with Developmental Disabilities to be Fully Included in the Community</w:t>
      </w:r>
    </w:p>
    <w:p w:rsidR="00F669D5" w:rsidRDefault="00F669D5" w:rsidP="00EB2759">
      <w:pPr>
        <w:widowControl w:val="0"/>
        <w:spacing w:after="0" w:line="240" w:lineRule="auto"/>
        <w:jc w:val="center"/>
        <w:rPr>
          <w:rFonts w:ascii="Arial Black" w:hAnsi="Arial Black"/>
          <w:b/>
          <w:bCs/>
          <w:sz w:val="10"/>
          <w:szCs w:val="10"/>
          <w14:ligatures w14:val="none"/>
        </w:rPr>
      </w:pPr>
      <w:r>
        <w:rPr>
          <w:rFonts w:ascii="Arial Black" w:hAnsi="Arial Black"/>
          <w:b/>
          <w:bCs/>
          <w:sz w:val="10"/>
          <w:szCs w:val="10"/>
          <w14:ligatures w14:val="none"/>
        </w:rPr>
        <w:t> </w:t>
      </w:r>
    </w:p>
    <w:p w:rsidR="00F669D5" w:rsidRDefault="00F669D5" w:rsidP="00EB2759">
      <w:pPr>
        <w:widowControl w:val="0"/>
        <w:spacing w:after="0" w:line="240" w:lineRule="auto"/>
        <w:rPr>
          <w:rFonts w:ascii="Arial" w:hAnsi="Arial" w:cs="Arial"/>
          <w:b/>
          <w:bCs/>
          <w:i/>
          <w:iCs/>
          <w:color w:val="4F81BD"/>
          <w:sz w:val="28"/>
          <w:szCs w:val="28"/>
          <w14:ligatures w14:val="none"/>
        </w:rPr>
      </w:pPr>
      <w:r>
        <w:rPr>
          <w:rFonts w:ascii="Arial Black" w:hAnsi="Arial Black"/>
          <w:b/>
          <w:bCs/>
          <w:i/>
          <w:iCs/>
          <w:color w:val="4F81BD"/>
          <w:w w:val="90"/>
          <w:sz w:val="28"/>
          <w:szCs w:val="28"/>
          <w14:ligatures w14:val="none"/>
        </w:rPr>
        <w:t xml:space="preserve">                             </w:t>
      </w:r>
      <w:r>
        <w:rPr>
          <w:rFonts w:ascii="Arial Black" w:hAnsi="Arial Black"/>
          <w:b/>
          <w:bCs/>
          <w:color w:val="FF0000"/>
          <w:w w:val="90"/>
          <w:sz w:val="28"/>
          <w:szCs w:val="28"/>
          <w14:ligatures w14:val="none"/>
        </w:rPr>
        <w:t xml:space="preserve">Wyndham Sacramento Hotel </w:t>
      </w:r>
      <w:proofErr w:type="gramStart"/>
      <w:r>
        <w:rPr>
          <w:rFonts w:ascii="Arial Black" w:hAnsi="Arial Black"/>
          <w:b/>
          <w:bCs/>
          <w:color w:val="FF0000"/>
          <w:w w:val="90"/>
          <w:sz w:val="28"/>
          <w:szCs w:val="28"/>
          <w14:ligatures w14:val="none"/>
        </w:rPr>
        <w:t>~  Sacramento</w:t>
      </w:r>
      <w:proofErr w:type="gramEnd"/>
      <w:r>
        <w:rPr>
          <w:rFonts w:ascii="Arial Black" w:hAnsi="Arial Black"/>
          <w:b/>
          <w:bCs/>
          <w:color w:val="FF0000"/>
          <w:w w:val="90"/>
          <w:sz w:val="28"/>
          <w:szCs w:val="28"/>
          <w14:ligatures w14:val="none"/>
        </w:rPr>
        <w:t>, CA</w:t>
      </w:r>
    </w:p>
    <w:p w:rsidR="00F669D5" w:rsidRDefault="00F669D5" w:rsidP="00EB2759">
      <w:pPr>
        <w:widowControl w:val="0"/>
        <w:tabs>
          <w:tab w:val="left" w:pos="-31680"/>
        </w:tabs>
        <w:spacing w:after="0" w:line="240" w:lineRule="auto"/>
        <w:jc w:val="center"/>
        <w:rPr>
          <w:b/>
          <w:bCs/>
          <w:sz w:val="52"/>
          <w:szCs w:val="52"/>
          <w14:shadow w14:blurRad="0" w14:dist="25400" w14:dir="135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b/>
          <w:bCs/>
          <w:smallCaps/>
          <w:sz w:val="32"/>
          <w:szCs w:val="32"/>
          <w14:ligatures w14:val="none"/>
        </w:rPr>
        <w:t xml:space="preserve"> </w:t>
      </w:r>
      <w:r>
        <w:rPr>
          <w:b/>
          <w:bCs/>
          <w:sz w:val="52"/>
          <w:szCs w:val="52"/>
          <w14:shadow w14:blurRad="0" w14:dist="25400" w14:dir="135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 xml:space="preserve">Session Descriptions </w:t>
      </w:r>
    </w:p>
    <w:p w:rsidR="00F669D5" w:rsidRDefault="00F669D5" w:rsidP="00EB2759">
      <w:pPr>
        <w:widowControl w:val="0"/>
        <w:spacing w:after="0" w:line="240" w:lineRule="auto"/>
        <w:jc w:val="center"/>
        <w:rPr>
          <w:b/>
          <w:bCs/>
          <w:i/>
          <w:iCs/>
          <w:color w:val="600060"/>
          <w:sz w:val="40"/>
          <w:szCs w:val="40"/>
          <w:u w:val="single"/>
          <w14:ligatures w14:val="none"/>
        </w:rPr>
      </w:pPr>
      <w:proofErr w:type="gramStart"/>
      <w:r>
        <w:rPr>
          <w:b/>
          <w:bCs/>
          <w:i/>
          <w:iCs/>
          <w:sz w:val="38"/>
          <w:szCs w:val="38"/>
          <w14:ligatures w14:val="none"/>
        </w:rPr>
        <w:t xml:space="preserve">Including </w:t>
      </w:r>
      <w:r>
        <w:rPr>
          <w:b/>
          <w:bCs/>
          <w:i/>
          <w:iCs/>
          <w:color w:val="600060"/>
          <w:sz w:val="38"/>
          <w:szCs w:val="38"/>
          <w:u w:val="single"/>
          <w14:ligatures w14:val="none"/>
        </w:rPr>
        <w:t xml:space="preserve"> Lead</w:t>
      </w:r>
      <w:proofErr w:type="gramEnd"/>
      <w:r>
        <w:rPr>
          <w:b/>
          <w:bCs/>
          <w:i/>
          <w:iCs/>
          <w:color w:val="600060"/>
          <w:sz w:val="38"/>
          <w:szCs w:val="38"/>
          <w:u w:val="single"/>
          <w14:ligatures w14:val="none"/>
        </w:rPr>
        <w:t xml:space="preserve"> Speaker Updates</w:t>
      </w:r>
    </w:p>
    <w:p w:rsidR="00F669D5" w:rsidRDefault="00F669D5" w:rsidP="00EB2759">
      <w:pPr>
        <w:widowControl w:val="0"/>
        <w:spacing w:after="0" w:line="240" w:lineRule="auto"/>
        <w:jc w:val="center"/>
        <w:rPr>
          <w:color w:val="0000FF"/>
          <w:sz w:val="12"/>
          <w:szCs w:val="12"/>
          <w14:shadow w14:blurRad="0" w14:dist="25400" w14:dir="135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pPr>
      <w:r>
        <w:rPr>
          <w:b/>
          <w:bCs/>
          <w:smallCaps/>
          <w:sz w:val="42"/>
          <w:szCs w:val="42"/>
          <w14:ligatures w14:val="none"/>
        </w:rPr>
        <w:t> </w:t>
      </w:r>
      <w:r>
        <w:rPr>
          <w:b/>
          <w:bCs/>
          <w:color w:val="0000FF"/>
          <w:sz w:val="44"/>
          <w:szCs w:val="44"/>
          <w14:shadow w14:blurRad="0" w14:dist="25400" w14:dir="135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October 26 - 27</w:t>
      </w:r>
      <w:proofErr w:type="gramStart"/>
      <w:r>
        <w:rPr>
          <w:color w:val="0000FF"/>
          <w:sz w:val="44"/>
          <w:szCs w:val="44"/>
          <w14:shadow w14:blurRad="0" w14:dist="25400" w14:dir="13500000" w14:sx="0" w14:sy="0" w14:kx="0" w14:ky="0" w14:algn="none">
            <w14:srgbClr w14:val="000000">
              <w14:alpha w14:val="50000"/>
            </w14:srgbClr>
          </w14:shadow>
          <w14:textOutline w14:w="9525" w14:cap="flat" w14:cmpd="sng" w14:algn="ctr">
            <w14:solidFill>
              <w14:srgbClr w14:val="000000">
                <w14:alpha w14:val="50000"/>
              </w14:srgbClr>
            </w14:solidFill>
            <w14:prstDash w14:val="solid"/>
            <w14:round/>
          </w14:textOutline>
          <w14:ligatures w14:val="none"/>
        </w:rPr>
        <w:t>,  2023</w:t>
      </w:r>
      <w:proofErr w:type="gramEnd"/>
    </w:p>
    <w:p w:rsidR="00F669D5" w:rsidRDefault="00F669D5" w:rsidP="00EB2759">
      <w:pPr>
        <w:widowControl w:val="0"/>
        <w:spacing w:after="0" w:line="240" w:lineRule="auto"/>
        <w:jc w:val="center"/>
        <w:rPr>
          <w:b/>
          <w:bCs/>
          <w:color w:val="00B0F0"/>
          <w:sz w:val="28"/>
          <w:szCs w:val="28"/>
          <w14:ligatures w14:val="none"/>
        </w:rPr>
      </w:pPr>
      <w:r>
        <w:rPr>
          <w:b/>
          <w:bCs/>
          <w:color w:val="00B0F0"/>
          <w:sz w:val="32"/>
          <w:szCs w:val="32"/>
          <w14:ligatures w14:val="none"/>
        </w:rPr>
        <w:t>Wyndham Sacramento Hotel</w:t>
      </w:r>
    </w:p>
    <w:p w:rsidR="00F669D5" w:rsidRDefault="00F669D5" w:rsidP="00EB2759">
      <w:pPr>
        <w:widowControl w:val="0"/>
        <w:spacing w:after="0" w:line="240" w:lineRule="auto"/>
        <w:rPr>
          <w14:ligatures w14:val="none"/>
        </w:rPr>
      </w:pPr>
      <w:r>
        <w:rPr>
          <w14:ligatures w14:val="none"/>
        </w:rPr>
        <w:t> </w:t>
      </w:r>
    </w:p>
    <w:p w:rsidR="00F669D5" w:rsidRDefault="00F669D5" w:rsidP="00EB2759">
      <w:pPr>
        <w:widowControl w:val="0"/>
        <w:spacing w:after="0" w:line="240" w:lineRule="auto"/>
        <w:jc w:val="center"/>
        <w:rPr>
          <w:sz w:val="26"/>
          <w:szCs w:val="26"/>
          <w14:ligatures w14:val="none"/>
        </w:rPr>
      </w:pPr>
      <w:proofErr w:type="gramStart"/>
      <w:r>
        <w:rPr>
          <w:rFonts w:ascii="ZapfHumnst BT" w:hAnsi="ZapfHumnst BT"/>
          <w:b/>
          <w:bCs/>
          <w:sz w:val="29"/>
          <w:szCs w:val="29"/>
          <w14:ligatures w14:val="none"/>
        </w:rPr>
        <w:t xml:space="preserve">Thursday  </w:t>
      </w:r>
      <w:r>
        <w:rPr>
          <w:b/>
          <w:bCs/>
          <w:sz w:val="26"/>
          <w:szCs w:val="26"/>
          <w14:ligatures w14:val="none"/>
        </w:rPr>
        <w:t>10:20</w:t>
      </w:r>
      <w:proofErr w:type="gramEnd"/>
      <w:r>
        <w:rPr>
          <w:b/>
          <w:bCs/>
          <w:sz w:val="26"/>
          <w:szCs w:val="26"/>
          <w14:ligatures w14:val="none"/>
        </w:rPr>
        <w:t xml:space="preserve"> – 11:25    Concurrent Sessions  1A  - 1F</w:t>
      </w:r>
    </w:p>
    <w:p w:rsidR="00F669D5" w:rsidRDefault="00F669D5" w:rsidP="00EB2759">
      <w:pPr>
        <w:widowControl w:val="0"/>
        <w:spacing w:after="0" w:line="240" w:lineRule="auto"/>
        <w:rPr>
          <w14:ligatures w14:val="none"/>
        </w:rPr>
      </w:pPr>
      <w:r>
        <w:rPr>
          <w14:ligatures w14:val="none"/>
        </w:rPr>
        <w:t> </w:t>
      </w:r>
    </w:p>
    <w:p w:rsidR="00F669D5" w:rsidRDefault="00F669D5" w:rsidP="00EB2759">
      <w:pPr>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simplePos x="0" y="0"/>
                <wp:positionH relativeFrom="column">
                  <wp:posOffset>457200</wp:posOffset>
                </wp:positionH>
                <wp:positionV relativeFrom="paragraph">
                  <wp:posOffset>826770</wp:posOffset>
                </wp:positionV>
                <wp:extent cx="5471160" cy="867981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471160" cy="867981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42298" id="Rectangle 2" o:spid="_x0000_s1026" style="position:absolute;margin-left:36pt;margin-top:65.1pt;width:430.8pt;height:683.4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" filled="f" stroked="f" insetpen="t">
                <v:shadow color="#eeece1"/>
                <o:lock v:ext="edit" shapetype="t"/>
                <v:textbox inset="0,0,0,0"/>
              </v:rect>
            </w:pict>
          </mc:Fallback>
        </mc:AlternateContent>
      </w:r>
    </w:p>
    <w:tbl>
      <w:tblPr>
        <w:tblW w:w="8616" w:type="dxa"/>
        <w:tblCellMar>
          <w:left w:w="0" w:type="dxa"/>
          <w:right w:w="0" w:type="dxa"/>
        </w:tblCellMar>
        <w:tblLook w:val="04A0" w:firstRow="1" w:lastRow="0" w:firstColumn="1" w:lastColumn="0" w:noHBand="0" w:noVBand="1"/>
      </w:tblPr>
      <w:tblGrid>
        <w:gridCol w:w="8616"/>
      </w:tblGrid>
      <w:tr w:rsidR="00F669D5" w:rsidTr="00F669D5">
        <w:trPr>
          <w:trHeight w:val="2599"/>
        </w:trPr>
        <w:tc>
          <w:tcPr>
            <w:tcW w:w="8616" w:type="dxa"/>
            <w:shd w:val="clear" w:color="auto" w:fill="FFFFFF"/>
            <w:tcMar>
              <w:top w:w="58" w:type="dxa"/>
              <w:left w:w="58" w:type="dxa"/>
              <w:bottom w:w="58" w:type="dxa"/>
              <w:right w:w="58" w:type="dxa"/>
            </w:tcMar>
            <w:hideMark/>
          </w:tcPr>
          <w:p w:rsidR="00F669D5" w:rsidRDefault="00F669D5" w:rsidP="00EB2759">
            <w:pPr>
              <w:widowControl w:val="0"/>
              <w:spacing w:after="0" w:line="240" w:lineRule="auto"/>
              <w:rPr>
                <w:sz w:val="28"/>
                <w:szCs w:val="28"/>
                <w14:ligatures w14:val="none"/>
              </w:rPr>
            </w:pPr>
            <w:bookmarkStart w:id="0" w:name="_GoBack" w:colFirst="1" w:colLast="1"/>
            <w:r>
              <w:rPr>
                <w:b/>
                <w:bCs/>
                <w:color w:val="922C88"/>
                <w:sz w:val="28"/>
                <w:szCs w:val="28"/>
                <w14:ligatures w14:val="none"/>
              </w:rPr>
              <w:t xml:space="preserve">1A </w:t>
            </w:r>
            <w:r>
              <w:rPr>
                <w:b/>
                <w:bCs/>
                <w:sz w:val="24"/>
                <w:szCs w:val="24"/>
                <w14:ligatures w14:val="none"/>
              </w:rPr>
              <w:t xml:space="preserve">Strengthening Community Housing Advocacy Through Family Partnerships.  </w:t>
            </w:r>
            <w:r>
              <w:rPr>
                <w:sz w:val="24"/>
                <w:szCs w:val="24"/>
                <w14:ligatures w14:val="none"/>
              </w:rPr>
              <w:t xml:space="preserve">John Decker, </w:t>
            </w:r>
            <w:r>
              <w:rPr>
                <w:i/>
                <w:iCs/>
                <w:sz w:val="24"/>
                <w:szCs w:val="24"/>
                <w14:ligatures w14:val="none"/>
              </w:rPr>
              <w:t xml:space="preserve">Alta California Regional Center, </w:t>
            </w:r>
            <w:proofErr w:type="gramStart"/>
            <w:r>
              <w:rPr>
                <w:i/>
                <w:iCs/>
                <w:sz w:val="24"/>
                <w:szCs w:val="24"/>
                <w14:ligatures w14:val="none"/>
              </w:rPr>
              <w:t xml:space="preserve">Sacramento  </w:t>
            </w:r>
            <w:r>
              <w:rPr>
                <w:sz w:val="24"/>
                <w:szCs w:val="24"/>
                <w14:ligatures w14:val="none"/>
              </w:rPr>
              <w:t>This</w:t>
            </w:r>
            <w:proofErr w:type="gramEnd"/>
            <w:r>
              <w:rPr>
                <w:sz w:val="24"/>
                <w:szCs w:val="24"/>
                <w14:ligatures w14:val="none"/>
              </w:rPr>
              <w:t xml:space="preserve"> session describes housing strategies at Alta Calif. Regional Center to develop affordable, accessible housing for regional center clients. This effort to enhance community awareness of the rapidly growing need partners ACRC with Future For Our Kids to create Disability Housing Alliance (DHA), a group of family members, community stakeholders, and others who have organized to advocate at the local level to accelerate housing development. Combining efforts expands outreach into the community to demonstrate that people with IDD are good  neighbors &amp; can make positive contributions to community life. </w:t>
            </w:r>
            <w:r w:rsidR="004108C1">
              <w:rPr>
                <w:sz w:val="24"/>
                <w:szCs w:val="24"/>
                <w14:ligatures w14:val="none"/>
              </w:rPr>
              <w:t xml:space="preserve"> </w:t>
            </w:r>
          </w:p>
        </w:tc>
      </w:tr>
      <w:tr w:rsidR="00F669D5" w:rsidTr="00F669D5">
        <w:trPr>
          <w:trHeight w:val="1845"/>
        </w:trPr>
        <w:tc>
          <w:tcPr>
            <w:tcW w:w="8616" w:type="dxa"/>
            <w:shd w:val="clear" w:color="auto" w:fill="FFFFFF"/>
            <w:tcMar>
              <w:top w:w="58" w:type="dxa"/>
              <w:left w:w="58" w:type="dxa"/>
              <w:bottom w:w="58" w:type="dxa"/>
              <w:right w:w="58" w:type="dxa"/>
            </w:tcMar>
            <w:hideMark/>
          </w:tcPr>
          <w:p w:rsidR="00F669D5" w:rsidRDefault="00F669D5" w:rsidP="00EB2759">
            <w:pPr>
              <w:widowControl w:val="0"/>
              <w:spacing w:after="0" w:line="240" w:lineRule="auto"/>
              <w:rPr>
                <w:sz w:val="24"/>
                <w:szCs w:val="24"/>
                <w14:ligatures w14:val="none"/>
              </w:rPr>
            </w:pPr>
            <w:proofErr w:type="gramStart"/>
            <w:r>
              <w:rPr>
                <w:b/>
                <w:bCs/>
                <w:color w:val="922C88"/>
                <w:sz w:val="24"/>
                <w:szCs w:val="24"/>
                <w14:ligatures w14:val="none"/>
              </w:rPr>
              <w:t>1B</w:t>
            </w:r>
            <w:r>
              <w:rPr>
                <w:color w:val="600060"/>
                <w:sz w:val="24"/>
                <w:szCs w:val="24"/>
                <w14:ligatures w14:val="none"/>
              </w:rPr>
              <w:t xml:space="preserve">  </w:t>
            </w:r>
            <w:r>
              <w:rPr>
                <w:b/>
                <w:bCs/>
                <w:sz w:val="24"/>
                <w:szCs w:val="24"/>
                <w14:ligatures w14:val="none"/>
              </w:rPr>
              <w:t>Customized</w:t>
            </w:r>
            <w:proofErr w:type="gramEnd"/>
            <w:r>
              <w:rPr>
                <w:b/>
                <w:bCs/>
                <w:sz w:val="24"/>
                <w:szCs w:val="24"/>
                <w14:ligatures w14:val="none"/>
              </w:rPr>
              <w:t xml:space="preserve"> Employment - More Than Just Two Words. </w:t>
            </w:r>
            <w:r>
              <w:rPr>
                <w:sz w:val="24"/>
                <w:szCs w:val="24"/>
                <w14:ligatures w14:val="none"/>
              </w:rPr>
              <w:t xml:space="preserve">Debbie Ball, </w:t>
            </w:r>
            <w:r>
              <w:rPr>
                <w:i/>
                <w:iCs/>
                <w:sz w:val="24"/>
                <w:szCs w:val="24"/>
                <w14:ligatures w14:val="none"/>
              </w:rPr>
              <w:t xml:space="preserve">Easter Seals Southern Calif., </w:t>
            </w:r>
            <w:proofErr w:type="gramStart"/>
            <w:r>
              <w:rPr>
                <w:i/>
                <w:iCs/>
                <w:sz w:val="24"/>
                <w:szCs w:val="24"/>
                <w14:ligatures w14:val="none"/>
              </w:rPr>
              <w:t>Escondido</w:t>
            </w:r>
            <w:r>
              <w:rPr>
                <w:color w:val="600060"/>
                <w:sz w:val="24"/>
                <w:szCs w:val="24"/>
                <w14:ligatures w14:val="none"/>
              </w:rPr>
              <w:t xml:space="preserve">  </w:t>
            </w:r>
            <w:r>
              <w:rPr>
                <w:sz w:val="24"/>
                <w:szCs w:val="24"/>
                <w14:ligatures w14:val="none"/>
              </w:rPr>
              <w:t>Service</w:t>
            </w:r>
            <w:proofErr w:type="gramEnd"/>
            <w:r>
              <w:rPr>
                <w:sz w:val="24"/>
                <w:szCs w:val="24"/>
                <w14:ligatures w14:val="none"/>
              </w:rPr>
              <w:t xml:space="preserve"> agencies and professionals: Are you thinking of providing Customized Employment for people with IDD?  This session teaches us "what" it is &amp; what it's Not.  This well-known Employment speaker goes into detail about "how" it's done, "where" it occurs, "who" it's for, and so much more.  This Speaker also offers a session later today (#3B) targeted more to </w:t>
            </w:r>
            <w:proofErr w:type="gramStart"/>
            <w:r>
              <w:rPr>
                <w:sz w:val="24"/>
                <w:szCs w:val="24"/>
                <w14:ligatures w14:val="none"/>
              </w:rPr>
              <w:t>self-advocates</w:t>
            </w:r>
            <w:proofErr w:type="gramEnd"/>
            <w:r>
              <w:rPr>
                <w:sz w:val="24"/>
                <w:szCs w:val="24"/>
                <w14:ligatures w14:val="none"/>
              </w:rPr>
              <w:t>.</w:t>
            </w:r>
          </w:p>
        </w:tc>
      </w:tr>
      <w:tr w:rsidR="00F669D5" w:rsidTr="00F669D5">
        <w:trPr>
          <w:trHeight w:val="2349"/>
        </w:trPr>
        <w:tc>
          <w:tcPr>
            <w:tcW w:w="8616" w:type="dxa"/>
            <w:shd w:val="clear" w:color="auto" w:fill="FFFFFF"/>
            <w:tcMar>
              <w:top w:w="58" w:type="dxa"/>
              <w:left w:w="58" w:type="dxa"/>
              <w:bottom w:w="58" w:type="dxa"/>
              <w:right w:w="58" w:type="dxa"/>
            </w:tcMar>
            <w:hideMark/>
          </w:tcPr>
          <w:p w:rsidR="00F669D5" w:rsidRDefault="00F669D5" w:rsidP="00EB2759">
            <w:pPr>
              <w:widowControl w:val="0"/>
              <w:spacing w:after="0" w:line="240" w:lineRule="auto"/>
              <w:rPr>
                <w:sz w:val="24"/>
                <w:szCs w:val="24"/>
                <w14:ligatures w14:val="none"/>
              </w:rPr>
            </w:pPr>
            <w:proofErr w:type="gramStart"/>
            <w:r>
              <w:rPr>
                <w:b/>
                <w:bCs/>
                <w:color w:val="922C88"/>
                <w:sz w:val="24"/>
                <w:szCs w:val="24"/>
                <w14:ligatures w14:val="none"/>
              </w:rPr>
              <w:lastRenderedPageBreak/>
              <w:t>1C</w:t>
            </w:r>
            <w:r>
              <w:rPr>
                <w:b/>
                <w:bCs/>
                <w:sz w:val="24"/>
                <w:szCs w:val="24"/>
                <w14:ligatures w14:val="none"/>
              </w:rPr>
              <w:t xml:space="preserve">  Networking</w:t>
            </w:r>
            <w:proofErr w:type="gramEnd"/>
            <w:r>
              <w:rPr>
                <w:b/>
                <w:bCs/>
                <w:sz w:val="24"/>
                <w:szCs w:val="24"/>
                <w14:ligatures w14:val="none"/>
              </w:rPr>
              <w:t xml:space="preserve"> Guides.  </w:t>
            </w:r>
            <w:r>
              <w:rPr>
                <w:sz w:val="24"/>
                <w:szCs w:val="24"/>
                <w14:ligatures w14:val="none"/>
              </w:rPr>
              <w:t xml:space="preserve">Sean Spence, </w:t>
            </w:r>
            <w:r>
              <w:rPr>
                <w:i/>
                <w:iCs/>
                <w:sz w:val="24"/>
                <w:szCs w:val="24"/>
                <w14:ligatures w14:val="none"/>
              </w:rPr>
              <w:t xml:space="preserve">CA Transition Alliance, Paradise, Calif. </w:t>
            </w:r>
            <w:r>
              <w:rPr>
                <w:b/>
                <w:bCs/>
                <w:sz w:val="24"/>
                <w:szCs w:val="24"/>
                <w14:ligatures w14:val="none"/>
              </w:rPr>
              <w:t xml:space="preserve">  </w:t>
            </w:r>
            <w:r>
              <w:rPr>
                <w:sz w:val="24"/>
                <w:szCs w:val="24"/>
                <w14:ligatures w14:val="none"/>
              </w:rPr>
              <w:t xml:space="preserve">Self-Advocate speakers lead the way, telling how they co-authored a “Let’s Work California Networking Guide,” written in plain language to prepare self-advocates to meet people, build confidence, learn to tell their story &amp; tell people about their work - plus stay in touch with the people they meet - building a “large net of people” (network) to help job-seekers catch the work they want.  Two more Guides are coming soon, full of hands-on activities &amp; a video-based initiative.  Individuals, families (some with their own child or grandchild), agency professionals, teachers have all used these guides, </w:t>
            </w:r>
          </w:p>
        </w:tc>
      </w:tr>
      <w:tr w:rsidR="00F669D5" w:rsidTr="00F669D5">
        <w:trPr>
          <w:trHeight w:val="2556"/>
        </w:trPr>
        <w:tc>
          <w:tcPr>
            <w:tcW w:w="8616" w:type="dxa"/>
            <w:shd w:val="clear" w:color="auto" w:fill="FFFFFF"/>
            <w:tcMar>
              <w:top w:w="58" w:type="dxa"/>
              <w:left w:w="58" w:type="dxa"/>
              <w:bottom w:w="58" w:type="dxa"/>
              <w:right w:w="58" w:type="dxa"/>
            </w:tcMar>
            <w:hideMark/>
          </w:tcPr>
          <w:p w:rsidR="00F669D5" w:rsidRDefault="00F669D5" w:rsidP="00EB2759">
            <w:pPr>
              <w:widowControl w:val="0"/>
              <w:spacing w:after="0" w:line="240" w:lineRule="auto"/>
              <w:rPr>
                <w:sz w:val="24"/>
                <w:szCs w:val="24"/>
                <w14:ligatures w14:val="none"/>
              </w:rPr>
            </w:pPr>
            <w:proofErr w:type="gramStart"/>
            <w:r>
              <w:rPr>
                <w:b/>
                <w:bCs/>
                <w:color w:val="922C88"/>
                <w:sz w:val="24"/>
                <w:szCs w:val="24"/>
                <w14:ligatures w14:val="none"/>
              </w:rPr>
              <w:t>1D</w:t>
            </w:r>
            <w:r>
              <w:rPr>
                <w:color w:val="600060"/>
                <w:sz w:val="24"/>
                <w:szCs w:val="24"/>
                <w14:ligatures w14:val="none"/>
              </w:rPr>
              <w:t xml:space="preserve">  </w:t>
            </w:r>
            <w:r>
              <w:rPr>
                <w:b/>
                <w:bCs/>
                <w:sz w:val="24"/>
                <w:szCs w:val="24"/>
                <w14:ligatures w14:val="none"/>
              </w:rPr>
              <w:t>REAL</w:t>
            </w:r>
            <w:proofErr w:type="gramEnd"/>
            <w:r>
              <w:rPr>
                <w:b/>
                <w:bCs/>
                <w:sz w:val="24"/>
                <w:szCs w:val="24"/>
                <w14:ligatures w14:val="none"/>
              </w:rPr>
              <w:t xml:space="preserve"> Freedom of Speech Through Augmentative Communication. </w:t>
            </w:r>
            <w:r>
              <w:rPr>
                <w:sz w:val="24"/>
                <w:szCs w:val="24"/>
                <w14:ligatures w14:val="none"/>
              </w:rPr>
              <w:t xml:space="preserve">Karen Duncanwood, </w:t>
            </w:r>
            <w:proofErr w:type="gramStart"/>
            <w:r>
              <w:rPr>
                <w:i/>
                <w:iCs/>
                <w:sz w:val="24"/>
                <w:szCs w:val="24"/>
                <w14:ligatures w14:val="none"/>
              </w:rPr>
              <w:t>Chico</w:t>
            </w:r>
            <w:r>
              <w:rPr>
                <w:b/>
                <w:bCs/>
                <w:sz w:val="24"/>
                <w:szCs w:val="24"/>
                <w14:ligatures w14:val="none"/>
              </w:rPr>
              <w:t xml:space="preserve">  </w:t>
            </w:r>
            <w:r>
              <w:rPr>
                <w:sz w:val="24"/>
                <w:szCs w:val="24"/>
                <w14:ligatures w14:val="none"/>
              </w:rPr>
              <w:t>This</w:t>
            </w:r>
            <w:proofErr w:type="gramEnd"/>
            <w:r>
              <w:rPr>
                <w:sz w:val="24"/>
                <w:szCs w:val="24"/>
                <w14:ligatures w14:val="none"/>
              </w:rPr>
              <w:t xml:space="preserve"> speaker asks: Why is interactive communication the center of human life?  Why is fluent communication key to deep community integration, rich relationships, </w:t>
            </w:r>
            <w:proofErr w:type="gramStart"/>
            <w:r>
              <w:rPr>
                <w:sz w:val="24"/>
                <w:szCs w:val="24"/>
                <w14:ligatures w14:val="none"/>
              </w:rPr>
              <w:t>a</w:t>
            </w:r>
            <w:proofErr w:type="gramEnd"/>
            <w:r>
              <w:rPr>
                <w:sz w:val="24"/>
                <w:szCs w:val="24"/>
                <w14:ligatures w14:val="none"/>
              </w:rPr>
              <w:t xml:space="preserve"> person centered life?  Why is fluent communication the HUB of the wheel of services for folks who don't speak easily, rather than a Spoke on the wheel?  Why are expressive communication goals (vs. receptive) a better measure of a person centered life in an IEP/IPP?  How to write expressive communication goals. Who makes sure they are personalized? Shouldn’t a regional center client with poor “CDER” scores on expressive goals automatically trigger a full Communication (AAC) evaluation?</w:t>
            </w:r>
          </w:p>
        </w:tc>
      </w:tr>
      <w:tr w:rsidR="00F669D5" w:rsidTr="00F669D5">
        <w:trPr>
          <w:trHeight w:val="1961"/>
        </w:trPr>
        <w:tc>
          <w:tcPr>
            <w:tcW w:w="8616" w:type="dxa"/>
            <w:shd w:val="clear" w:color="auto" w:fill="FFFFFF"/>
            <w:tcMar>
              <w:top w:w="58" w:type="dxa"/>
              <w:left w:w="58" w:type="dxa"/>
              <w:bottom w:w="58" w:type="dxa"/>
              <w:right w:w="58" w:type="dxa"/>
            </w:tcMar>
            <w:hideMark/>
          </w:tcPr>
          <w:p w:rsidR="00F669D5" w:rsidRDefault="00F669D5" w:rsidP="00EB2759">
            <w:pPr>
              <w:widowControl w:val="0"/>
              <w:spacing w:after="0" w:line="240" w:lineRule="auto"/>
              <w:rPr>
                <w:sz w:val="24"/>
                <w:szCs w:val="24"/>
                <w14:ligatures w14:val="none"/>
              </w:rPr>
            </w:pPr>
            <w:proofErr w:type="gramStart"/>
            <w:r>
              <w:rPr>
                <w:b/>
                <w:bCs/>
                <w:color w:val="922C88"/>
                <w:sz w:val="24"/>
                <w:szCs w:val="24"/>
                <w14:ligatures w14:val="none"/>
              </w:rPr>
              <w:t>1E</w:t>
            </w:r>
            <w:r>
              <w:rPr>
                <w:color w:val="600060"/>
                <w:sz w:val="24"/>
                <w:szCs w:val="24"/>
                <w14:ligatures w14:val="none"/>
              </w:rPr>
              <w:t xml:space="preserve">  </w:t>
            </w:r>
            <w:r>
              <w:rPr>
                <w:b/>
                <w:bCs/>
                <w:sz w:val="24"/>
                <w:szCs w:val="24"/>
                <w14:ligatures w14:val="none"/>
              </w:rPr>
              <w:t>Self</w:t>
            </w:r>
            <w:proofErr w:type="gramEnd"/>
            <w:r>
              <w:rPr>
                <w:b/>
                <w:bCs/>
                <w:sz w:val="24"/>
                <w:szCs w:val="24"/>
                <w14:ligatures w14:val="none"/>
              </w:rPr>
              <w:t xml:space="preserve">-Determination:  How it Changed My Life.  </w:t>
            </w:r>
            <w:r>
              <w:rPr>
                <w:sz w:val="24"/>
                <w:szCs w:val="24"/>
                <w14:ligatures w14:val="none"/>
              </w:rPr>
              <w:t xml:space="preserve">Santiago Villalobos, </w:t>
            </w:r>
            <w:r>
              <w:rPr>
                <w:i/>
                <w:iCs/>
                <w:sz w:val="24"/>
                <w:szCs w:val="24"/>
                <w14:ligatures w14:val="none"/>
              </w:rPr>
              <w:t xml:space="preserve">Downey </w:t>
            </w:r>
            <w:r>
              <w:rPr>
                <w:sz w:val="24"/>
                <w:szCs w:val="24"/>
                <w14:ligatures w14:val="none"/>
              </w:rPr>
              <w:t xml:space="preserve">This speaker says:  “This session is about my story of how the Self-Determination Program (SDP) changed my </w:t>
            </w:r>
            <w:proofErr w:type="gramStart"/>
            <w:r>
              <w:rPr>
                <w:sz w:val="24"/>
                <w:szCs w:val="24"/>
                <w14:ligatures w14:val="none"/>
              </w:rPr>
              <w:t>life .</w:t>
            </w:r>
            <w:proofErr w:type="gramEnd"/>
            <w:r>
              <w:rPr>
                <w:sz w:val="24"/>
                <w:szCs w:val="24"/>
                <w14:ligatures w14:val="none"/>
              </w:rPr>
              <w:t xml:space="preserve"> Before SDP, I was stuck in the traditional system where my voice wasn't heard. I was being forced into a box that I was outgrowing.  Then I find out about the Self-Determination Program and it changed my life.”  The presenter shares his story with others &amp; discusses how </w:t>
            </w:r>
            <w:proofErr w:type="spellStart"/>
            <w:r>
              <w:rPr>
                <w:sz w:val="24"/>
                <w:szCs w:val="24"/>
                <w14:ligatures w14:val="none"/>
              </w:rPr>
              <w:t>self determination</w:t>
            </w:r>
            <w:proofErr w:type="spellEnd"/>
            <w:r>
              <w:rPr>
                <w:sz w:val="24"/>
                <w:szCs w:val="24"/>
                <w14:ligatures w14:val="none"/>
              </w:rPr>
              <w:t xml:space="preserve"> can help, can work for you, or your family member, or people you support.  </w:t>
            </w:r>
          </w:p>
        </w:tc>
      </w:tr>
      <w:tr w:rsidR="00F669D5" w:rsidTr="00F669D5">
        <w:trPr>
          <w:trHeight w:val="2359"/>
        </w:trPr>
        <w:tc>
          <w:tcPr>
            <w:tcW w:w="8616" w:type="dxa"/>
            <w:shd w:val="clear" w:color="auto" w:fill="FFFFFF"/>
            <w:tcMar>
              <w:top w:w="58" w:type="dxa"/>
              <w:left w:w="58" w:type="dxa"/>
              <w:bottom w:w="58" w:type="dxa"/>
              <w:right w:w="58" w:type="dxa"/>
            </w:tcMar>
            <w:hideMark/>
          </w:tcPr>
          <w:p w:rsidR="00F669D5" w:rsidRDefault="00F669D5" w:rsidP="00EB2759">
            <w:pPr>
              <w:widowControl w:val="0"/>
              <w:spacing w:after="0" w:line="240" w:lineRule="auto"/>
              <w:rPr>
                <w:sz w:val="24"/>
                <w:szCs w:val="24"/>
                <w14:ligatures w14:val="none"/>
              </w:rPr>
            </w:pPr>
            <w:proofErr w:type="gramStart"/>
            <w:r>
              <w:rPr>
                <w:b/>
                <w:bCs/>
                <w:color w:val="922C88"/>
                <w:sz w:val="24"/>
                <w:szCs w:val="24"/>
                <w14:ligatures w14:val="none"/>
              </w:rPr>
              <w:t>1F</w:t>
            </w:r>
            <w:r>
              <w:rPr>
                <w:color w:val="600060"/>
                <w:sz w:val="24"/>
                <w:szCs w:val="24"/>
                <w14:ligatures w14:val="none"/>
              </w:rPr>
              <w:t xml:space="preserve">  </w:t>
            </w:r>
            <w:r>
              <w:rPr>
                <w:b/>
                <w:bCs/>
                <w:sz w:val="24"/>
                <w:szCs w:val="24"/>
                <w14:ligatures w14:val="none"/>
              </w:rPr>
              <w:t>The</w:t>
            </w:r>
            <w:proofErr w:type="gramEnd"/>
            <w:r>
              <w:rPr>
                <w:b/>
                <w:bCs/>
                <w:sz w:val="24"/>
                <w:szCs w:val="24"/>
                <w14:ligatures w14:val="none"/>
              </w:rPr>
              <w:t xml:space="preserve"> Build Project: Building Inclusive Social Recreation. </w:t>
            </w:r>
            <w:r>
              <w:rPr>
                <w:sz w:val="24"/>
                <w:szCs w:val="24"/>
                <w14:ligatures w14:val="none"/>
              </w:rPr>
              <w:t xml:space="preserve">Andrew Flaherty, </w:t>
            </w:r>
            <w:r>
              <w:rPr>
                <w:i/>
                <w:iCs/>
                <w:sz w:val="24"/>
                <w:szCs w:val="24"/>
                <w14:ligatures w14:val="none"/>
              </w:rPr>
              <w:t xml:space="preserve">Compass SLS &amp; ILS "Build Project," Redding </w:t>
            </w:r>
            <w:r>
              <w:rPr>
                <w:sz w:val="24"/>
                <w:szCs w:val="24"/>
                <w14:ligatures w14:val="none"/>
              </w:rPr>
              <w:t xml:space="preserve">This session presents the key findings from the Build Project, a DDS-funded social / recreation development project rolled out in Alta Calif. &amp; Far Northern Regional Centers to develop the capacity of social / recreation providers to increase their levels of Inclusivity. The presenter highlights best practices &amp; discusses a new curriculum to increase confidence &amp; competence of emerging adults w/ IDD to identify &amp; engage with social recreation providers in their own communities. </w:t>
            </w:r>
          </w:p>
        </w:tc>
      </w:tr>
    </w:tbl>
    <w:bookmarkEnd w:id="0"/>
    <w:p w:rsidR="00F669D5" w:rsidRDefault="00F669D5" w:rsidP="00EB2759">
      <w:pPr>
        <w:widowControl w:val="0"/>
        <w:spacing w:after="0" w:line="240" w:lineRule="auto"/>
        <w:jc w:val="center"/>
        <w:rPr>
          <w:sz w:val="26"/>
          <w:szCs w:val="26"/>
          <w14:ligatures w14:val="none"/>
        </w:rPr>
      </w:pPr>
      <w:r>
        <w:rPr>
          <w:rFonts w:ascii="ZapfHumnst BT" w:hAnsi="ZapfHumnst BT"/>
          <w:b/>
          <w:bCs/>
          <w:sz w:val="28"/>
          <w:szCs w:val="28"/>
          <w14:ligatures w14:val="none"/>
        </w:rPr>
        <w:t xml:space="preserve">Thursday  </w:t>
      </w:r>
      <w:r>
        <w:rPr>
          <w:b/>
          <w:bCs/>
          <w:sz w:val="26"/>
          <w:szCs w:val="26"/>
          <w14:ligatures w14:val="none"/>
        </w:rPr>
        <w:t xml:space="preserve">  2:10 – 3:15</w:t>
      </w:r>
      <w:r>
        <w:rPr>
          <w:b/>
          <w:bCs/>
          <w:sz w:val="26"/>
          <w:szCs w:val="26"/>
          <w14:ligatures w14:val="none"/>
        </w:rPr>
        <w:tab/>
        <w:t xml:space="preserve"> Concurrent </w:t>
      </w:r>
      <w:proofErr w:type="gramStart"/>
      <w:r>
        <w:rPr>
          <w:b/>
          <w:bCs/>
          <w:sz w:val="26"/>
          <w:szCs w:val="26"/>
          <w14:ligatures w14:val="none"/>
        </w:rPr>
        <w:t>Sessions  2A</w:t>
      </w:r>
      <w:proofErr w:type="gramEnd"/>
      <w:r>
        <w:rPr>
          <w:b/>
          <w:bCs/>
          <w:sz w:val="26"/>
          <w:szCs w:val="26"/>
          <w14:ligatures w14:val="none"/>
        </w:rPr>
        <w:t xml:space="preserve"> - 2E</w:t>
      </w:r>
    </w:p>
    <w:p w:rsidR="00F669D5" w:rsidRDefault="00F669D5" w:rsidP="00EB2759">
      <w:pPr>
        <w:widowControl w:val="0"/>
        <w:spacing w:after="0" w:line="240" w:lineRule="auto"/>
        <w:rPr>
          <w14:ligatures w14:val="none"/>
        </w:rPr>
      </w:pPr>
      <w:r>
        <w:rPr>
          <w14:ligatures w14:val="none"/>
        </w:rPr>
        <w:t> </w:t>
      </w:r>
    </w:p>
    <w:p w:rsidR="00F669D5" w:rsidRDefault="00F669D5" w:rsidP="00EB2759">
      <w:pPr>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simplePos x="0" y="0"/>
                <wp:positionH relativeFrom="column">
                  <wp:posOffset>457200</wp:posOffset>
                </wp:positionH>
                <wp:positionV relativeFrom="paragraph">
                  <wp:posOffset>888365</wp:posOffset>
                </wp:positionV>
                <wp:extent cx="5537200" cy="8712835"/>
                <wp:effectExtent l="0" t="254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537200" cy="871283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3642A" id="Rectangle 3" o:spid="_x0000_s1026" style="position:absolute;margin-left:36pt;margin-top:69.95pt;width:436pt;height:686.0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" filled="f" stroked="f" insetpen="t">
                <v:shadow color="#eeece1"/>
                <o:lock v:ext="edit" shapetype="t"/>
                <v:textbox inset="0,0,0,0"/>
              </v:rect>
            </w:pict>
          </mc:Fallback>
        </mc:AlternateContent>
      </w:r>
    </w:p>
    <w:tbl>
      <w:tblPr>
        <w:tblW w:w="8720" w:type="dxa"/>
        <w:tblCellMar>
          <w:left w:w="0" w:type="dxa"/>
          <w:right w:w="0" w:type="dxa"/>
        </w:tblCellMar>
        <w:tblLook w:val="04A0" w:firstRow="1" w:lastRow="0" w:firstColumn="1" w:lastColumn="0" w:noHBand="0" w:noVBand="1"/>
      </w:tblPr>
      <w:tblGrid>
        <w:gridCol w:w="8720"/>
      </w:tblGrid>
      <w:tr w:rsidR="00F669D5" w:rsidTr="00F669D5">
        <w:trPr>
          <w:trHeight w:val="2338"/>
        </w:trPr>
        <w:tc>
          <w:tcPr>
            <w:tcW w:w="8720" w:type="dxa"/>
            <w:shd w:val="clear" w:color="auto" w:fill="FFFFFF"/>
            <w:tcMar>
              <w:top w:w="58" w:type="dxa"/>
              <w:left w:w="58" w:type="dxa"/>
              <w:bottom w:w="58" w:type="dxa"/>
              <w:right w:w="58" w:type="dxa"/>
            </w:tcMar>
            <w:hideMark/>
          </w:tcPr>
          <w:p w:rsidR="00F669D5" w:rsidRDefault="00F669D5" w:rsidP="00EB2759">
            <w:pPr>
              <w:widowControl w:val="0"/>
              <w:tabs>
                <w:tab w:val="left" w:pos="-31680"/>
              </w:tabs>
              <w:spacing w:after="0" w:line="240" w:lineRule="auto"/>
              <w:rPr>
                <w:sz w:val="26"/>
                <w:szCs w:val="26"/>
                <w14:ligatures w14:val="none"/>
              </w:rPr>
            </w:pPr>
            <w:r>
              <w:rPr>
                <w:b/>
                <w:bCs/>
                <w:color w:val="922C88"/>
                <w:sz w:val="26"/>
                <w:szCs w:val="26"/>
                <w14:ligatures w14:val="none"/>
              </w:rPr>
              <w:t>2A</w:t>
            </w:r>
            <w:r>
              <w:rPr>
                <w:b/>
                <w:bCs/>
                <w:color w:val="600060"/>
                <w:sz w:val="26"/>
                <w:szCs w:val="26"/>
                <w14:ligatures w14:val="none"/>
              </w:rPr>
              <w:t xml:space="preserve"> </w:t>
            </w:r>
            <w:r>
              <w:rPr>
                <w:b/>
                <w:bCs/>
                <w:sz w:val="26"/>
                <w:szCs w:val="26"/>
                <w14:ligatures w14:val="none"/>
              </w:rPr>
              <w:t>Inclusion Films:  Connecting The Dots.</w:t>
            </w:r>
            <w:r>
              <w:rPr>
                <w:sz w:val="26"/>
                <w:szCs w:val="26"/>
                <w14:ligatures w14:val="none"/>
              </w:rPr>
              <w:t xml:space="preserve">  Joey Travolta</w:t>
            </w:r>
            <w:r>
              <w:rPr>
                <w:i/>
                <w:iCs/>
                <w:sz w:val="26"/>
                <w:szCs w:val="26"/>
                <w14:ligatures w14:val="none"/>
              </w:rPr>
              <w:t>, Founder</w:t>
            </w:r>
            <w:r>
              <w:rPr>
                <w:i/>
                <w:iCs/>
                <w:color w:val="6666FF"/>
                <w:sz w:val="26"/>
                <w:szCs w:val="26"/>
                <w14:ligatures w14:val="none"/>
              </w:rPr>
              <w:t xml:space="preserve">, </w:t>
            </w:r>
            <w:r>
              <w:rPr>
                <w:i/>
                <w:iCs/>
                <w:sz w:val="26"/>
                <w:szCs w:val="26"/>
                <w14:ligatures w14:val="none"/>
              </w:rPr>
              <w:t>Inclusion Films</w:t>
            </w:r>
            <w:r>
              <w:rPr>
                <w:i/>
                <w:iCs/>
                <w:color w:val="6666FF"/>
                <w:sz w:val="26"/>
                <w:szCs w:val="26"/>
                <w14:ligatures w14:val="none"/>
              </w:rPr>
              <w:t xml:space="preserve">, </w:t>
            </w:r>
            <w:r>
              <w:rPr>
                <w:i/>
                <w:iCs/>
                <w:sz w:val="26"/>
                <w:szCs w:val="26"/>
                <w14:ligatures w14:val="none"/>
              </w:rPr>
              <w:t xml:space="preserve">Bakersfield </w:t>
            </w:r>
            <w:r>
              <w:rPr>
                <w:sz w:val="26"/>
                <w:szCs w:val="26"/>
                <w14:ligatures w14:val="none"/>
              </w:rPr>
              <w:t>In this session, this morning’s Keynote Speaker will describe and portray through a number of film clips how people with developmental disabilities are trained and succeed at doing all the various aspect of filmmaking.  Through extensive training opportunities, Film Camps, and Film Festivals, this Director and Producer of over 20 films develops unique job opportunities for people with all different types of abilities.</w:t>
            </w:r>
          </w:p>
        </w:tc>
      </w:tr>
      <w:tr w:rsidR="00F669D5" w:rsidTr="00F669D5">
        <w:trPr>
          <w:trHeight w:val="3002"/>
        </w:trPr>
        <w:tc>
          <w:tcPr>
            <w:tcW w:w="8720" w:type="dxa"/>
            <w:shd w:val="clear" w:color="auto" w:fill="FFFFFF"/>
            <w:tcMar>
              <w:top w:w="58" w:type="dxa"/>
              <w:left w:w="58" w:type="dxa"/>
              <w:bottom w:w="58" w:type="dxa"/>
              <w:right w:w="58" w:type="dxa"/>
            </w:tcMar>
            <w:hideMark/>
          </w:tcPr>
          <w:p w:rsidR="00F669D5" w:rsidRDefault="00F669D5" w:rsidP="00EB2759">
            <w:pPr>
              <w:widowControl w:val="0"/>
              <w:tabs>
                <w:tab w:val="left" w:pos="-31680"/>
              </w:tabs>
              <w:spacing w:after="0" w:line="240" w:lineRule="auto"/>
              <w:rPr>
                <w:sz w:val="26"/>
                <w:szCs w:val="26"/>
                <w14:ligatures w14:val="none"/>
              </w:rPr>
            </w:pPr>
            <w:proofErr w:type="gramStart"/>
            <w:r>
              <w:rPr>
                <w:b/>
                <w:bCs/>
                <w:color w:val="922C88"/>
                <w:sz w:val="26"/>
                <w:szCs w:val="26"/>
                <w14:ligatures w14:val="none"/>
              </w:rPr>
              <w:lastRenderedPageBreak/>
              <w:t>2B</w:t>
            </w:r>
            <w:r>
              <w:rPr>
                <w:b/>
                <w:bCs/>
                <w:sz w:val="26"/>
                <w:szCs w:val="26"/>
                <w14:ligatures w14:val="none"/>
              </w:rPr>
              <w:t xml:space="preserve">  Innovative</w:t>
            </w:r>
            <w:proofErr w:type="gramEnd"/>
            <w:r>
              <w:rPr>
                <w:b/>
                <w:bCs/>
                <w:sz w:val="26"/>
                <w:szCs w:val="26"/>
                <w14:ligatures w14:val="none"/>
              </w:rPr>
              <w:t xml:space="preserve"> Strategies to Create Inclusive Employment Opportunities for Self-Advocates from Communities of Color &amp; Building A Diverse Service Provider Workforce.  </w:t>
            </w:r>
            <w:proofErr w:type="spellStart"/>
            <w:r>
              <w:rPr>
                <w:sz w:val="26"/>
                <w:szCs w:val="26"/>
                <w14:ligatures w14:val="none"/>
              </w:rPr>
              <w:t>Leinani</w:t>
            </w:r>
            <w:proofErr w:type="spellEnd"/>
            <w:r>
              <w:rPr>
                <w:sz w:val="26"/>
                <w:szCs w:val="26"/>
                <w14:ligatures w14:val="none"/>
              </w:rPr>
              <w:t xml:space="preserve"> Walter, </w:t>
            </w:r>
            <w:r>
              <w:rPr>
                <w:i/>
                <w:iCs/>
                <w:sz w:val="26"/>
                <w:szCs w:val="26"/>
                <w14:ligatures w14:val="none"/>
              </w:rPr>
              <w:t xml:space="preserve">Chief Equity Officer, Dept. of Developmental Services, Sacramento  </w:t>
            </w:r>
            <w:r>
              <w:rPr>
                <w:sz w:val="26"/>
                <w:szCs w:val="26"/>
                <w14:ligatures w14:val="none"/>
              </w:rPr>
              <w:t xml:space="preserve">Presenters tell about how to respond effectively to our diverse communities, using Service Access &amp; Equity Grants - w/ priorities reflecting input from DDS’ stakeholder groups - to reduce disparities &amp; advance equity by shifting the DD system.  Grants prioritize inclusive employment for self-advocates from diverse communities &amp; fortifying a service provider workforce that reflects the language &amp; cultural needs of all individuals &amp; families served. </w:t>
            </w:r>
          </w:p>
        </w:tc>
      </w:tr>
      <w:tr w:rsidR="00F669D5" w:rsidTr="00F669D5">
        <w:trPr>
          <w:trHeight w:val="3002"/>
        </w:trPr>
        <w:tc>
          <w:tcPr>
            <w:tcW w:w="8720" w:type="dxa"/>
            <w:shd w:val="clear" w:color="auto" w:fill="FFFFFF"/>
            <w:tcMar>
              <w:top w:w="58" w:type="dxa"/>
              <w:left w:w="58" w:type="dxa"/>
              <w:bottom w:w="58" w:type="dxa"/>
              <w:right w:w="58" w:type="dxa"/>
            </w:tcMar>
            <w:hideMark/>
          </w:tcPr>
          <w:p w:rsidR="00F669D5" w:rsidRDefault="00F669D5" w:rsidP="00EB2759">
            <w:pPr>
              <w:widowControl w:val="0"/>
              <w:tabs>
                <w:tab w:val="left" w:pos="-31680"/>
              </w:tabs>
              <w:spacing w:after="0" w:line="240" w:lineRule="auto"/>
              <w:rPr>
                <w:sz w:val="26"/>
                <w:szCs w:val="26"/>
                <w14:ligatures w14:val="none"/>
              </w:rPr>
            </w:pPr>
            <w:r>
              <w:rPr>
                <w:b/>
                <w:bCs/>
                <w:color w:val="922C88"/>
                <w:sz w:val="26"/>
                <w:szCs w:val="26"/>
                <w14:ligatures w14:val="none"/>
              </w:rPr>
              <w:t>2C</w:t>
            </w:r>
            <w:r>
              <w:rPr>
                <w:b/>
                <w:bCs/>
                <w:color w:val="600060"/>
                <w:sz w:val="26"/>
                <w:szCs w:val="26"/>
                <w14:ligatures w14:val="none"/>
              </w:rPr>
              <w:t xml:space="preserve"> </w:t>
            </w:r>
            <w:r>
              <w:rPr>
                <w:b/>
                <w:bCs/>
                <w:sz w:val="26"/>
                <w:szCs w:val="26"/>
                <w14:ligatures w14:val="none"/>
              </w:rPr>
              <w:t xml:space="preserve">Health and Wellness at Any Age!  </w:t>
            </w:r>
            <w:r>
              <w:rPr>
                <w:sz w:val="26"/>
                <w:szCs w:val="26"/>
                <w14:ligatures w14:val="none"/>
              </w:rPr>
              <w:t xml:space="preserve">Beverley </w:t>
            </w:r>
            <w:proofErr w:type="spellStart"/>
            <w:r>
              <w:rPr>
                <w:sz w:val="26"/>
                <w:szCs w:val="26"/>
                <w14:ligatures w14:val="none"/>
              </w:rPr>
              <w:t>Legault</w:t>
            </w:r>
            <w:proofErr w:type="spellEnd"/>
            <w:r>
              <w:rPr>
                <w:sz w:val="26"/>
                <w:szCs w:val="26"/>
                <w14:ligatures w14:val="none"/>
              </w:rPr>
              <w:t xml:space="preserve">, </w:t>
            </w:r>
            <w:r>
              <w:rPr>
                <w:i/>
                <w:iCs/>
                <w:sz w:val="26"/>
                <w:szCs w:val="26"/>
                <w14:ligatures w14:val="none"/>
              </w:rPr>
              <w:t xml:space="preserve">Creative Support Alternatives, San </w:t>
            </w:r>
            <w:proofErr w:type="gramStart"/>
            <w:r>
              <w:rPr>
                <w:i/>
                <w:iCs/>
                <w:sz w:val="26"/>
                <w:szCs w:val="26"/>
                <w14:ligatures w14:val="none"/>
              </w:rPr>
              <w:t>Andreas</w:t>
            </w:r>
            <w:r>
              <w:rPr>
                <w:b/>
                <w:bCs/>
                <w:sz w:val="26"/>
                <w:szCs w:val="26"/>
                <w14:ligatures w14:val="none"/>
              </w:rPr>
              <w:t xml:space="preserve">  </w:t>
            </w:r>
            <w:r>
              <w:rPr>
                <w:sz w:val="26"/>
                <w:szCs w:val="26"/>
                <w14:ligatures w14:val="none"/>
              </w:rPr>
              <w:t>Two</w:t>
            </w:r>
            <w:proofErr w:type="gramEnd"/>
            <w:r>
              <w:rPr>
                <w:sz w:val="26"/>
                <w:szCs w:val="26"/>
                <w14:ligatures w14:val="none"/>
              </w:rPr>
              <w:t xml:space="preserve"> dynamic self-advocates share their stories of how they are becoming healthier!  They have used primary care, counseling, specialists, their ILS team, &amp; others to learn &amp; build the skills they need to take charge of their health. They discuss recent experiences w/ dental/oral health, orthopedics, &amp; behavioral health/wellness especially - and share successes, as well as the hard stuff: keeping it real! Attendees learn about being physically active for better health, starting w/ tiny steps; how to use different health professionals to get healthier; &amp; how good health can to lead a good life!  </w:t>
            </w:r>
          </w:p>
        </w:tc>
      </w:tr>
      <w:tr w:rsidR="00F669D5" w:rsidTr="00F669D5">
        <w:trPr>
          <w:trHeight w:val="3017"/>
        </w:trPr>
        <w:tc>
          <w:tcPr>
            <w:tcW w:w="8720" w:type="dxa"/>
            <w:shd w:val="clear" w:color="auto" w:fill="FFFFFF"/>
            <w:tcMar>
              <w:top w:w="58" w:type="dxa"/>
              <w:left w:w="58" w:type="dxa"/>
              <w:bottom w:w="58" w:type="dxa"/>
              <w:right w:w="58" w:type="dxa"/>
            </w:tcMar>
            <w:hideMark/>
          </w:tcPr>
          <w:p w:rsidR="00F669D5" w:rsidRDefault="00F669D5" w:rsidP="00EB2759">
            <w:pPr>
              <w:widowControl w:val="0"/>
              <w:tabs>
                <w:tab w:val="left" w:pos="-31680"/>
                <w:tab w:val="left" w:pos="0"/>
              </w:tabs>
              <w:spacing w:after="0" w:line="240" w:lineRule="auto"/>
              <w:rPr>
                <w:rFonts w:ascii="Arial Narrow" w:hAnsi="Arial Narrow"/>
                <w:b/>
                <w:bCs/>
                <w:sz w:val="26"/>
                <w:szCs w:val="26"/>
                <w14:ligatures w14:val="none"/>
              </w:rPr>
            </w:pPr>
            <w:proofErr w:type="gramStart"/>
            <w:r>
              <w:rPr>
                <w:b/>
                <w:bCs/>
                <w:color w:val="922C88"/>
                <w:sz w:val="26"/>
                <w:szCs w:val="26"/>
                <w14:ligatures w14:val="none"/>
              </w:rPr>
              <w:t>2D</w:t>
            </w:r>
            <w:r>
              <w:rPr>
                <w:color w:val="922C88"/>
                <w:sz w:val="26"/>
                <w:szCs w:val="26"/>
                <w14:ligatures w14:val="none"/>
              </w:rPr>
              <w:t xml:space="preserve">  </w:t>
            </w:r>
            <w:r>
              <w:rPr>
                <w:b/>
                <w:bCs/>
                <w:sz w:val="26"/>
                <w:szCs w:val="26"/>
                <w14:ligatures w14:val="none"/>
              </w:rPr>
              <w:t>Regulate</w:t>
            </w:r>
            <w:proofErr w:type="gramEnd"/>
            <w:r>
              <w:rPr>
                <w:b/>
                <w:bCs/>
                <w:sz w:val="26"/>
                <w:szCs w:val="26"/>
                <w14:ligatures w14:val="none"/>
              </w:rPr>
              <w:t xml:space="preserve"> to Communicate.  </w:t>
            </w:r>
            <w:r>
              <w:rPr>
                <w:sz w:val="26"/>
                <w:szCs w:val="26"/>
                <w14:ligatures w14:val="none"/>
              </w:rPr>
              <w:t xml:space="preserve">Kristen Carroll, </w:t>
            </w:r>
            <w:r>
              <w:rPr>
                <w:i/>
                <w:iCs/>
                <w:sz w:val="26"/>
                <w:szCs w:val="26"/>
                <w14:ligatures w14:val="none"/>
              </w:rPr>
              <w:t xml:space="preserve">Supported Life Institute / CTEC, </w:t>
            </w:r>
            <w:proofErr w:type="gramStart"/>
            <w:r>
              <w:rPr>
                <w:i/>
                <w:iCs/>
                <w:sz w:val="26"/>
                <w:szCs w:val="26"/>
                <w14:ligatures w14:val="none"/>
              </w:rPr>
              <w:t xml:space="preserve">Sacramento  </w:t>
            </w:r>
            <w:r>
              <w:rPr>
                <w:sz w:val="26"/>
                <w:szCs w:val="26"/>
                <w14:ligatures w14:val="none"/>
              </w:rPr>
              <w:t>Many</w:t>
            </w:r>
            <w:proofErr w:type="gramEnd"/>
            <w:r>
              <w:rPr>
                <w:sz w:val="26"/>
                <w:szCs w:val="26"/>
                <w14:ligatures w14:val="none"/>
              </w:rPr>
              <w:t xml:space="preserve"> people with complex communication needs who rely on Augmentative &amp; Alternative Communication (AAC) strategies &amp; devices also have a variety of sensory needs. Having a regulated sensory system supports increased attention, engagement, &amp; readiness to learn – critical skills when learning to use AAC.  This session, led by a Speech-Language Pathologist who co-founded SLI’s “CTEC” program on AAC &amp; has worked in the field for over 35 years, reviews eight sensory systems and suggests strategies &amp; activities to help the AAC user achieve regulation &amp; readiness for successful communication.</w:t>
            </w:r>
          </w:p>
        </w:tc>
      </w:tr>
      <w:tr w:rsidR="00F669D5" w:rsidTr="00F669D5">
        <w:trPr>
          <w:trHeight w:val="2362"/>
        </w:trPr>
        <w:tc>
          <w:tcPr>
            <w:tcW w:w="8720" w:type="dxa"/>
            <w:shd w:val="clear" w:color="auto" w:fill="FFFFFF"/>
            <w:tcMar>
              <w:top w:w="58" w:type="dxa"/>
              <w:left w:w="58" w:type="dxa"/>
              <w:bottom w:w="58" w:type="dxa"/>
              <w:right w:w="58" w:type="dxa"/>
            </w:tcMar>
            <w:hideMark/>
          </w:tcPr>
          <w:p w:rsidR="00F669D5" w:rsidRDefault="00F669D5" w:rsidP="00EB2759">
            <w:pPr>
              <w:widowControl w:val="0"/>
              <w:tabs>
                <w:tab w:val="left" w:pos="-31680"/>
                <w:tab w:val="left" w:pos="0"/>
              </w:tabs>
              <w:spacing w:after="0" w:line="240" w:lineRule="auto"/>
              <w:rPr>
                <w:rFonts w:ascii="Arial Narrow" w:hAnsi="Arial Narrow"/>
                <w:b/>
                <w:bCs/>
                <w:sz w:val="26"/>
                <w:szCs w:val="26"/>
                <w14:ligatures w14:val="none"/>
              </w:rPr>
            </w:pPr>
            <w:proofErr w:type="gramStart"/>
            <w:r>
              <w:rPr>
                <w:b/>
                <w:bCs/>
                <w:color w:val="922C88"/>
                <w:sz w:val="26"/>
                <w:szCs w:val="26"/>
                <w14:ligatures w14:val="none"/>
              </w:rPr>
              <w:t>2E</w:t>
            </w:r>
            <w:r>
              <w:rPr>
                <w:color w:val="922C88"/>
                <w:sz w:val="26"/>
                <w:szCs w:val="26"/>
                <w14:ligatures w14:val="none"/>
              </w:rPr>
              <w:t xml:space="preserve">  </w:t>
            </w:r>
            <w:r>
              <w:rPr>
                <w:b/>
                <w:bCs/>
                <w:sz w:val="26"/>
                <w:szCs w:val="26"/>
                <w14:ligatures w14:val="none"/>
              </w:rPr>
              <w:t>Choosing</w:t>
            </w:r>
            <w:proofErr w:type="gramEnd"/>
            <w:r>
              <w:rPr>
                <w:b/>
                <w:bCs/>
                <w:sz w:val="26"/>
                <w:szCs w:val="26"/>
                <w14:ligatures w14:val="none"/>
              </w:rPr>
              <w:t xml:space="preserve"> Self Determination Program Services That YOU Want.  </w:t>
            </w:r>
            <w:proofErr w:type="gramStart"/>
            <w:r>
              <w:rPr>
                <w:sz w:val="26"/>
                <w:szCs w:val="26"/>
                <w14:ligatures w14:val="none"/>
              </w:rPr>
              <w:t>Katie  Dempsey</w:t>
            </w:r>
            <w:proofErr w:type="gramEnd"/>
            <w:r>
              <w:rPr>
                <w:sz w:val="26"/>
                <w:szCs w:val="26"/>
                <w14:ligatures w14:val="none"/>
              </w:rPr>
              <w:t xml:space="preserve"> &amp; Suzy </w:t>
            </w:r>
            <w:proofErr w:type="spellStart"/>
            <w:r>
              <w:rPr>
                <w:sz w:val="26"/>
                <w:szCs w:val="26"/>
                <w14:ligatures w14:val="none"/>
              </w:rPr>
              <w:t>Requarth</w:t>
            </w:r>
            <w:proofErr w:type="spellEnd"/>
            <w:r>
              <w:rPr>
                <w:sz w:val="26"/>
                <w:szCs w:val="26"/>
                <w14:ligatures w14:val="none"/>
              </w:rPr>
              <w:t xml:space="preserve">, </w:t>
            </w:r>
            <w:r>
              <w:rPr>
                <w:i/>
                <w:iCs/>
                <w:sz w:val="26"/>
                <w:szCs w:val="26"/>
                <w14:ligatures w14:val="none"/>
              </w:rPr>
              <w:t>CA Department of Developmental Services, Sacramento</w:t>
            </w:r>
            <w:r>
              <w:rPr>
                <w:b/>
                <w:bCs/>
                <w:i/>
                <w:iCs/>
                <w:sz w:val="26"/>
                <w:szCs w:val="26"/>
                <w14:ligatures w14:val="none"/>
              </w:rPr>
              <w:t xml:space="preserve"> </w:t>
            </w:r>
            <w:r>
              <w:rPr>
                <w:sz w:val="26"/>
                <w:szCs w:val="26"/>
                <w14:ligatures w14:val="none"/>
              </w:rPr>
              <w:t xml:space="preserve">This workshop provides an opportunity to apply person-centered practices to determine how the Self Determination Program (SDP) can support you in identifying services and supports that are meaningful to you. The presentation will outline services within the SDP through sharing examples of what they may look like.  </w:t>
            </w:r>
          </w:p>
        </w:tc>
      </w:tr>
    </w:tbl>
    <w:p w:rsidR="00F669D5" w:rsidRDefault="00F669D5" w:rsidP="00EB2759">
      <w:pPr>
        <w:widowControl w:val="0"/>
        <w:spacing w:after="0" w:line="240" w:lineRule="auto"/>
        <w:jc w:val="center"/>
        <w:rPr>
          <w:b/>
          <w:bCs/>
          <w:sz w:val="26"/>
          <w:szCs w:val="26"/>
          <w14:ligatures w14:val="none"/>
        </w:rPr>
      </w:pPr>
      <w:r>
        <w:rPr>
          <w:rFonts w:ascii="ZapfHumnst BT" w:hAnsi="ZapfHumnst BT"/>
          <w:b/>
          <w:bCs/>
          <w:sz w:val="28"/>
          <w:szCs w:val="28"/>
          <w14:ligatures w14:val="none"/>
        </w:rPr>
        <w:t xml:space="preserve">Thursday  </w:t>
      </w:r>
      <w:r>
        <w:rPr>
          <w:b/>
          <w:bCs/>
          <w:sz w:val="26"/>
          <w:szCs w:val="26"/>
          <w14:ligatures w14:val="none"/>
        </w:rPr>
        <w:t xml:space="preserve"> 3:25 – 4:30</w:t>
      </w:r>
      <w:r>
        <w:rPr>
          <w:b/>
          <w:bCs/>
          <w:sz w:val="26"/>
          <w:szCs w:val="26"/>
          <w14:ligatures w14:val="none"/>
        </w:rPr>
        <w:tab/>
        <w:t xml:space="preserve"> Concurrent </w:t>
      </w:r>
      <w:proofErr w:type="gramStart"/>
      <w:r>
        <w:rPr>
          <w:b/>
          <w:bCs/>
          <w:sz w:val="26"/>
          <w:szCs w:val="26"/>
          <w14:ligatures w14:val="none"/>
        </w:rPr>
        <w:t>Sessions  3A</w:t>
      </w:r>
      <w:proofErr w:type="gramEnd"/>
      <w:r>
        <w:rPr>
          <w:b/>
          <w:bCs/>
          <w:sz w:val="26"/>
          <w:szCs w:val="26"/>
          <w14:ligatures w14:val="none"/>
        </w:rPr>
        <w:t xml:space="preserve"> - 3E</w:t>
      </w:r>
    </w:p>
    <w:p w:rsidR="00F669D5" w:rsidRDefault="00F669D5" w:rsidP="00EB2759">
      <w:pPr>
        <w:widowControl w:val="0"/>
        <w:spacing w:after="0" w:line="240" w:lineRule="auto"/>
        <w:rPr>
          <w14:ligatures w14:val="none"/>
        </w:rPr>
      </w:pPr>
      <w:r>
        <w:rPr>
          <w14:ligatures w14:val="none"/>
        </w:rPr>
        <w:t> </w:t>
      </w:r>
    </w:p>
    <w:p w:rsidR="00F669D5" w:rsidRDefault="00F669D5" w:rsidP="00EB2759">
      <w:pPr>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simplePos x="0" y="0"/>
                <wp:positionH relativeFrom="column">
                  <wp:posOffset>470535</wp:posOffset>
                </wp:positionH>
                <wp:positionV relativeFrom="paragraph">
                  <wp:posOffset>870585</wp:posOffset>
                </wp:positionV>
                <wp:extent cx="5562600" cy="8730615"/>
                <wp:effectExtent l="3810" t="381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562600" cy="873061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AFE93" id="Rectangle 4" o:spid="_x0000_s1026" style="position:absolute;margin-left:37.05pt;margin-top:68.55pt;width:438pt;height:687.4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" filled="f" stroked="f" insetpen="t">
                <v:shadow color="#eeece1"/>
                <o:lock v:ext="edit" shapetype="t"/>
                <v:textbox inset="0,0,0,0"/>
              </v:rect>
            </w:pict>
          </mc:Fallback>
        </mc:AlternateContent>
      </w:r>
    </w:p>
    <w:tbl>
      <w:tblPr>
        <w:tblW w:w="8760" w:type="dxa"/>
        <w:tblCellMar>
          <w:left w:w="0" w:type="dxa"/>
          <w:right w:w="0" w:type="dxa"/>
        </w:tblCellMar>
        <w:tblLook w:val="04A0" w:firstRow="1" w:lastRow="0" w:firstColumn="1" w:lastColumn="0" w:noHBand="0" w:noVBand="1"/>
      </w:tblPr>
      <w:tblGrid>
        <w:gridCol w:w="8760"/>
      </w:tblGrid>
      <w:tr w:rsidR="00F669D5" w:rsidTr="00F669D5">
        <w:trPr>
          <w:trHeight w:val="2972"/>
        </w:trPr>
        <w:tc>
          <w:tcPr>
            <w:tcW w:w="8760" w:type="dxa"/>
            <w:shd w:val="clear" w:color="auto" w:fill="FFFFFF"/>
            <w:tcMar>
              <w:top w:w="58" w:type="dxa"/>
              <w:left w:w="58" w:type="dxa"/>
              <w:bottom w:w="58" w:type="dxa"/>
              <w:right w:w="58" w:type="dxa"/>
            </w:tcMar>
            <w:hideMark/>
          </w:tcPr>
          <w:p w:rsidR="00F669D5" w:rsidRDefault="00F669D5" w:rsidP="00EB2759">
            <w:pPr>
              <w:widowControl w:val="0"/>
              <w:tabs>
                <w:tab w:val="left" w:pos="-31680"/>
              </w:tabs>
              <w:spacing w:after="0" w:line="240" w:lineRule="auto"/>
              <w:rPr>
                <w:sz w:val="26"/>
                <w:szCs w:val="26"/>
                <w14:ligatures w14:val="none"/>
              </w:rPr>
            </w:pPr>
            <w:proofErr w:type="gramStart"/>
            <w:r>
              <w:rPr>
                <w:b/>
                <w:bCs/>
                <w:color w:val="922C88"/>
                <w:sz w:val="26"/>
                <w:szCs w:val="26"/>
                <w14:ligatures w14:val="none"/>
              </w:rPr>
              <w:lastRenderedPageBreak/>
              <w:t xml:space="preserve">3A  </w:t>
            </w:r>
            <w:r>
              <w:rPr>
                <w:b/>
                <w:bCs/>
                <w:sz w:val="26"/>
                <w:szCs w:val="26"/>
                <w14:ligatures w14:val="none"/>
              </w:rPr>
              <w:t>How</w:t>
            </w:r>
            <w:proofErr w:type="gramEnd"/>
            <w:r>
              <w:rPr>
                <w:b/>
                <w:bCs/>
                <w:sz w:val="26"/>
                <w:szCs w:val="26"/>
                <w14:ligatures w14:val="none"/>
              </w:rPr>
              <w:t xml:space="preserve"> the DSP Collaborative Website Works &amp; Long-Term Goals of the Collaboration.  </w:t>
            </w:r>
            <w:r>
              <w:rPr>
                <w:sz w:val="26"/>
                <w:szCs w:val="26"/>
                <w14:ligatures w14:val="none"/>
              </w:rPr>
              <w:t xml:space="preserve">Tony Anderson, </w:t>
            </w:r>
            <w:r>
              <w:rPr>
                <w:i/>
                <w:iCs/>
                <w:sz w:val="26"/>
                <w:szCs w:val="26"/>
                <w14:ligatures w14:val="none"/>
              </w:rPr>
              <w:t>Valley Mountain Regional Center (VMRC), Stockton</w:t>
            </w:r>
            <w:r>
              <w:rPr>
                <w:b/>
                <w:bCs/>
                <w:sz w:val="26"/>
                <w:szCs w:val="26"/>
                <w14:ligatures w14:val="none"/>
              </w:rPr>
              <w:t xml:space="preserve">  </w:t>
            </w:r>
            <w:r>
              <w:rPr>
                <w:sz w:val="26"/>
                <w:szCs w:val="26"/>
                <w14:ligatures w14:val="none"/>
              </w:rPr>
              <w:t xml:space="preserve">Today’s after-lunch Keynote Speaker Team, which included Executive Director of VMRC, plus a leader on the Provider Advisory Committee of neighboring Alta Calif. Regional Center, Eric Ciampa, give an overview summary of the project, answer questions the audience may have, learn more detail of how this unique collaboration works as they review the website &amp; the video contacts they have been developing as part of the Public Relations &amp; website development components of the project. This will be an interactive session. </w:t>
            </w:r>
          </w:p>
        </w:tc>
      </w:tr>
      <w:tr w:rsidR="00F669D5" w:rsidTr="00F669D5">
        <w:trPr>
          <w:trHeight w:val="2054"/>
        </w:trPr>
        <w:tc>
          <w:tcPr>
            <w:tcW w:w="8760" w:type="dxa"/>
            <w:shd w:val="clear" w:color="auto" w:fill="FFFFFF"/>
            <w:tcMar>
              <w:top w:w="58" w:type="dxa"/>
              <w:left w:w="58" w:type="dxa"/>
              <w:bottom w:w="58" w:type="dxa"/>
              <w:right w:w="58" w:type="dxa"/>
            </w:tcMar>
            <w:hideMark/>
          </w:tcPr>
          <w:p w:rsidR="00F669D5" w:rsidRDefault="00F669D5" w:rsidP="00EB2759">
            <w:pPr>
              <w:spacing w:after="0" w:line="240" w:lineRule="auto"/>
              <w:rPr>
                <w:sz w:val="26"/>
                <w:szCs w:val="26"/>
                <w14:ligatures w14:val="none"/>
              </w:rPr>
            </w:pPr>
            <w:proofErr w:type="gramStart"/>
            <w:r>
              <w:rPr>
                <w:b/>
                <w:bCs/>
                <w:color w:val="922C88"/>
                <w:sz w:val="26"/>
                <w:szCs w:val="26"/>
                <w14:ligatures w14:val="none"/>
              </w:rPr>
              <w:t>3B</w:t>
            </w:r>
            <w:r>
              <w:rPr>
                <w:b/>
                <w:bCs/>
                <w:sz w:val="26"/>
                <w:szCs w:val="26"/>
                <w14:ligatures w14:val="none"/>
              </w:rPr>
              <w:t xml:space="preserve">  Customized</w:t>
            </w:r>
            <w:proofErr w:type="gramEnd"/>
            <w:r>
              <w:rPr>
                <w:b/>
                <w:bCs/>
                <w:sz w:val="26"/>
                <w:szCs w:val="26"/>
                <w14:ligatures w14:val="none"/>
              </w:rPr>
              <w:t xml:space="preserve"> Employment - Is It For Me?  </w:t>
            </w:r>
            <w:r>
              <w:rPr>
                <w:sz w:val="26"/>
                <w:szCs w:val="26"/>
                <w14:ligatures w14:val="none"/>
              </w:rPr>
              <w:t xml:space="preserve">Debbie Ball, </w:t>
            </w:r>
            <w:r>
              <w:rPr>
                <w:i/>
                <w:iCs/>
                <w:sz w:val="26"/>
                <w:szCs w:val="26"/>
                <w14:ligatures w14:val="none"/>
              </w:rPr>
              <w:t xml:space="preserve">Easter Seals Southern Calif., </w:t>
            </w:r>
            <w:proofErr w:type="gramStart"/>
            <w:r>
              <w:rPr>
                <w:i/>
                <w:iCs/>
                <w:sz w:val="26"/>
                <w:szCs w:val="26"/>
                <w14:ligatures w14:val="none"/>
              </w:rPr>
              <w:t>Escondido</w:t>
            </w:r>
            <w:r>
              <w:rPr>
                <w:color w:val="600060"/>
                <w:sz w:val="26"/>
                <w:szCs w:val="26"/>
                <w14:ligatures w14:val="none"/>
              </w:rPr>
              <w:t xml:space="preserve">  </w:t>
            </w:r>
            <w:r>
              <w:rPr>
                <w:sz w:val="26"/>
                <w:szCs w:val="26"/>
                <w14:ligatures w14:val="none"/>
              </w:rPr>
              <w:t>Thinking</w:t>
            </w:r>
            <w:proofErr w:type="gramEnd"/>
            <w:r>
              <w:rPr>
                <w:sz w:val="26"/>
                <w:szCs w:val="26"/>
                <w14:ligatures w14:val="none"/>
              </w:rPr>
              <w:t xml:space="preserve"> of joining the world of work?   Perhaps leaving a segregated setting or exiting school?  What's the hype around Customized Employment?  Learn about Customized Employment practices, what Discovery is, and what you can expect from a provider.  Hear stories of success from the field and ask questions. </w:t>
            </w:r>
          </w:p>
        </w:tc>
      </w:tr>
      <w:tr w:rsidR="00F669D5" w:rsidTr="00F669D5">
        <w:trPr>
          <w:trHeight w:val="2980"/>
        </w:trPr>
        <w:tc>
          <w:tcPr>
            <w:tcW w:w="8760" w:type="dxa"/>
            <w:shd w:val="clear" w:color="auto" w:fill="FFFFFF"/>
            <w:tcMar>
              <w:top w:w="58" w:type="dxa"/>
              <w:left w:w="58" w:type="dxa"/>
              <w:bottom w:w="58" w:type="dxa"/>
              <w:right w:w="58" w:type="dxa"/>
            </w:tcMar>
            <w:hideMark/>
          </w:tcPr>
          <w:p w:rsidR="00F669D5" w:rsidRDefault="00F669D5" w:rsidP="00EB2759">
            <w:pPr>
              <w:widowControl w:val="0"/>
              <w:tabs>
                <w:tab w:val="left" w:pos="-31680"/>
              </w:tabs>
              <w:spacing w:after="0" w:line="240" w:lineRule="auto"/>
              <w:rPr>
                <w:sz w:val="26"/>
                <w:szCs w:val="26"/>
                <w14:ligatures w14:val="none"/>
              </w:rPr>
            </w:pPr>
            <w:proofErr w:type="gramStart"/>
            <w:r>
              <w:rPr>
                <w:b/>
                <w:bCs/>
                <w:color w:val="922C88"/>
                <w:sz w:val="26"/>
                <w:szCs w:val="26"/>
                <w14:ligatures w14:val="none"/>
              </w:rPr>
              <w:t>3C</w:t>
            </w:r>
            <w:r>
              <w:rPr>
                <w:b/>
                <w:bCs/>
                <w:sz w:val="26"/>
                <w:szCs w:val="26"/>
                <w14:ligatures w14:val="none"/>
              </w:rPr>
              <w:t xml:space="preserve">  I</w:t>
            </w:r>
            <w:proofErr w:type="gramEnd"/>
            <w:r>
              <w:rPr>
                <w:b/>
                <w:bCs/>
                <w:sz w:val="26"/>
                <w:szCs w:val="26"/>
                <w14:ligatures w14:val="none"/>
              </w:rPr>
              <w:t xml:space="preserve"> Want to Work! I Know </w:t>
            </w:r>
            <w:proofErr w:type="gramStart"/>
            <w:r>
              <w:rPr>
                <w:b/>
                <w:bCs/>
                <w:sz w:val="26"/>
                <w:szCs w:val="26"/>
                <w14:ligatures w14:val="none"/>
              </w:rPr>
              <w:t>I</w:t>
            </w:r>
            <w:proofErr w:type="gramEnd"/>
            <w:r>
              <w:rPr>
                <w:b/>
                <w:bCs/>
                <w:sz w:val="26"/>
                <w:szCs w:val="26"/>
                <w14:ligatures w14:val="none"/>
              </w:rPr>
              <w:t xml:space="preserve"> Can!  </w:t>
            </w:r>
            <w:r>
              <w:rPr>
                <w:sz w:val="26"/>
                <w:szCs w:val="26"/>
                <w14:ligatures w14:val="none"/>
              </w:rPr>
              <w:t xml:space="preserve">Joyce Montgomery, </w:t>
            </w:r>
            <w:r>
              <w:rPr>
                <w:i/>
                <w:iCs/>
                <w:sz w:val="26"/>
                <w:szCs w:val="26"/>
                <w14:ligatures w14:val="none"/>
              </w:rPr>
              <w:t xml:space="preserve">CA Transition Alliance, Suisun </w:t>
            </w:r>
            <w:r>
              <w:rPr>
                <w:sz w:val="26"/>
                <w:szCs w:val="26"/>
                <w14:ligatures w14:val="none"/>
              </w:rPr>
              <w:t>Presenters tell about this Guide for youth &amp; their allies to explore information, services, resources, &amp; websites that will help in exploring options for work.  It is developed so that youth come to the conclusion: I Want to Work &amp; I Know I Can!  A self-advocate speaker shares her experiences &amp; journey to full time community integrated employment.  Speakers share how the Guide can be downloaded for free.  Session participants will learn to explore work options, develop a plan for the future, and identify allies &amp; support systems to help them to achieve their goals.</w:t>
            </w:r>
          </w:p>
        </w:tc>
      </w:tr>
      <w:tr w:rsidR="00F669D5" w:rsidTr="00F669D5">
        <w:trPr>
          <w:trHeight w:val="2466"/>
        </w:trPr>
        <w:tc>
          <w:tcPr>
            <w:tcW w:w="8760" w:type="dxa"/>
            <w:shd w:val="clear" w:color="auto" w:fill="FFFFFF"/>
            <w:tcMar>
              <w:top w:w="58" w:type="dxa"/>
              <w:left w:w="58" w:type="dxa"/>
              <w:bottom w:w="58" w:type="dxa"/>
              <w:right w:w="58" w:type="dxa"/>
            </w:tcMar>
            <w:hideMark/>
          </w:tcPr>
          <w:p w:rsidR="00F669D5" w:rsidRDefault="00F669D5" w:rsidP="00EB2759">
            <w:pPr>
              <w:widowControl w:val="0"/>
              <w:tabs>
                <w:tab w:val="left" w:pos="-31680"/>
              </w:tabs>
              <w:spacing w:after="0" w:line="240" w:lineRule="auto"/>
              <w:rPr>
                <w:sz w:val="26"/>
                <w:szCs w:val="26"/>
                <w14:ligatures w14:val="none"/>
              </w:rPr>
            </w:pPr>
            <w:proofErr w:type="gramStart"/>
            <w:r>
              <w:rPr>
                <w:b/>
                <w:bCs/>
                <w:color w:val="922C88"/>
                <w:sz w:val="26"/>
                <w:szCs w:val="26"/>
                <w14:ligatures w14:val="none"/>
              </w:rPr>
              <w:t xml:space="preserve">3D  </w:t>
            </w:r>
            <w:r>
              <w:rPr>
                <w:b/>
                <w:bCs/>
                <w:sz w:val="26"/>
                <w:szCs w:val="26"/>
                <w14:ligatures w14:val="none"/>
              </w:rPr>
              <w:t>Unique</w:t>
            </w:r>
            <w:proofErr w:type="gramEnd"/>
            <w:r>
              <w:rPr>
                <w:b/>
                <w:bCs/>
                <w:sz w:val="26"/>
                <w:szCs w:val="26"/>
                <w14:ligatures w14:val="none"/>
              </w:rPr>
              <w:t xml:space="preserve"> Ways to Promote Independence with Assistive Technology.  </w:t>
            </w:r>
            <w:r>
              <w:rPr>
                <w:sz w:val="26"/>
                <w:szCs w:val="26"/>
                <w14:ligatures w14:val="none"/>
              </w:rPr>
              <w:t xml:space="preserve">Amanda Morgan, </w:t>
            </w:r>
            <w:r>
              <w:rPr>
                <w:i/>
                <w:iCs/>
                <w:sz w:val="26"/>
                <w:szCs w:val="26"/>
                <w14:ligatures w14:val="none"/>
              </w:rPr>
              <w:t xml:space="preserve">San Juan Unified School District, </w:t>
            </w:r>
            <w:proofErr w:type="gramStart"/>
            <w:r>
              <w:rPr>
                <w:i/>
                <w:iCs/>
                <w:sz w:val="26"/>
                <w:szCs w:val="26"/>
                <w14:ligatures w14:val="none"/>
              </w:rPr>
              <w:t xml:space="preserve">Roseville  </w:t>
            </w:r>
            <w:r>
              <w:rPr>
                <w:sz w:val="26"/>
                <w:szCs w:val="26"/>
                <w14:ligatures w14:val="none"/>
              </w:rPr>
              <w:t>Assistive</w:t>
            </w:r>
            <w:proofErr w:type="gramEnd"/>
            <w:r>
              <w:rPr>
                <w:sz w:val="26"/>
                <w:szCs w:val="26"/>
                <w14:ligatures w14:val="none"/>
              </w:rPr>
              <w:t xml:space="preserve"> Technology (AT) can be scary but it doesn’t need to be. There are tons of ways to incorporate assistive technology to promote independence, especially with cooking and daily living skills. An introduction to affordable low-tech AT - including some things you may already have at home! - is offered.  The presenter also addresses Hi-tech AT.   Hands-on demonstrations are provided. </w:t>
            </w:r>
          </w:p>
        </w:tc>
      </w:tr>
      <w:tr w:rsidR="00F669D5" w:rsidTr="00F669D5">
        <w:trPr>
          <w:trHeight w:val="3277"/>
        </w:trPr>
        <w:tc>
          <w:tcPr>
            <w:tcW w:w="8760" w:type="dxa"/>
            <w:shd w:val="clear" w:color="auto" w:fill="FFFFFF"/>
            <w:tcMar>
              <w:top w:w="58" w:type="dxa"/>
              <w:left w:w="58" w:type="dxa"/>
              <w:bottom w:w="58" w:type="dxa"/>
              <w:right w:w="58" w:type="dxa"/>
            </w:tcMar>
            <w:hideMark/>
          </w:tcPr>
          <w:p w:rsidR="00F669D5" w:rsidRDefault="00F669D5" w:rsidP="00EB2759">
            <w:pPr>
              <w:widowControl w:val="0"/>
              <w:tabs>
                <w:tab w:val="left" w:pos="-31680"/>
              </w:tabs>
              <w:spacing w:after="0" w:line="240" w:lineRule="auto"/>
              <w:rPr>
                <w:sz w:val="26"/>
                <w:szCs w:val="26"/>
                <w14:ligatures w14:val="none"/>
              </w:rPr>
            </w:pPr>
            <w:proofErr w:type="gramStart"/>
            <w:r>
              <w:rPr>
                <w:b/>
                <w:bCs/>
                <w:color w:val="922C88"/>
                <w:sz w:val="26"/>
                <w:szCs w:val="26"/>
                <w14:ligatures w14:val="none"/>
              </w:rPr>
              <w:t xml:space="preserve">3E  </w:t>
            </w:r>
            <w:r>
              <w:rPr>
                <w:b/>
                <w:bCs/>
                <w:sz w:val="26"/>
                <w:szCs w:val="26"/>
                <w14:ligatures w14:val="none"/>
              </w:rPr>
              <w:t>My</w:t>
            </w:r>
            <w:proofErr w:type="gramEnd"/>
            <w:r>
              <w:rPr>
                <w:b/>
                <w:bCs/>
                <w:sz w:val="26"/>
                <w:szCs w:val="26"/>
                <w14:ligatures w14:val="none"/>
              </w:rPr>
              <w:t xml:space="preserve"> Journey of Becoming Noe </w:t>
            </w:r>
            <w:r>
              <w:rPr>
                <w:b/>
                <w:bCs/>
                <w:sz w:val="26"/>
                <w:szCs w:val="26"/>
                <w14:ligatures w14:val="none"/>
              </w:rPr>
              <w:tab/>
            </w:r>
            <w:proofErr w:type="spellStart"/>
            <w:r>
              <w:rPr>
                <w:sz w:val="26"/>
                <w:szCs w:val="26"/>
                <w14:ligatures w14:val="none"/>
              </w:rPr>
              <w:t>Noe</w:t>
            </w:r>
            <w:proofErr w:type="spellEnd"/>
            <w:r>
              <w:rPr>
                <w:sz w:val="26"/>
                <w:szCs w:val="26"/>
                <w14:ligatures w14:val="none"/>
              </w:rPr>
              <w:t xml:space="preserve"> </w:t>
            </w:r>
            <w:proofErr w:type="spellStart"/>
            <w:r>
              <w:rPr>
                <w:sz w:val="26"/>
                <w:szCs w:val="26"/>
                <w14:ligatures w14:val="none"/>
              </w:rPr>
              <w:t>Dueñas</w:t>
            </w:r>
            <w:proofErr w:type="spellEnd"/>
            <w:r>
              <w:rPr>
                <w:sz w:val="26"/>
                <w:szCs w:val="26"/>
                <w14:ligatures w14:val="none"/>
              </w:rPr>
              <w:t xml:space="preserve">, </w:t>
            </w:r>
            <w:r>
              <w:rPr>
                <w:i/>
                <w:iCs/>
                <w:sz w:val="26"/>
                <w:szCs w:val="26"/>
                <w14:ligatures w14:val="none"/>
              </w:rPr>
              <w:t xml:space="preserve">Ascend Diagnostic &amp; Support Services, Sacramento  </w:t>
            </w:r>
            <w:r>
              <w:rPr>
                <w:sz w:val="26"/>
                <w:szCs w:val="26"/>
                <w14:ligatures w14:val="none"/>
              </w:rPr>
              <w:t>This presentation follow the journey of an adult that has autism that didn’t receive a diagnosis until they were nearly 30 years old.  The journey outlines the accomplishments &amp; resilience in the fight for inclusion, advocacy for rights, &amp; acceptance despite the various hurdles, struggles, adversities, &amp; challenges that Noe faced in becoming the professional individual that he is. Please join me as I tell my story of advocacy, resilience &amp; hard work that went into making me the unique dynamic duo of both a professional specialist in the field of disabilities, as well as an individual with disabilities.</w:t>
            </w:r>
            <w:r>
              <w:rPr>
                <w:rFonts w:ascii="Times New Roman" w:hAnsi="Times New Roman" w:cs="Times New Roman"/>
                <w:sz w:val="26"/>
                <w:szCs w:val="26"/>
                <w14:ligatures w14:val="none"/>
              </w:rPr>
              <w:t xml:space="preserve"> </w:t>
            </w:r>
          </w:p>
        </w:tc>
      </w:tr>
    </w:tbl>
    <w:p w:rsidR="00F669D5" w:rsidRDefault="00F669D5" w:rsidP="00EB2759">
      <w:pPr>
        <w:widowControl w:val="0"/>
        <w:spacing w:after="0" w:line="240" w:lineRule="auto"/>
        <w:jc w:val="center"/>
        <w:rPr>
          <w:i/>
          <w:iCs/>
          <w:sz w:val="26"/>
          <w:szCs w:val="26"/>
          <w14:ligatures w14:val="none"/>
        </w:rPr>
      </w:pPr>
      <w:r>
        <w:rPr>
          <w:rFonts w:ascii="ZapfHumnst BT" w:hAnsi="ZapfHumnst BT"/>
          <w:b/>
          <w:bCs/>
          <w:i/>
          <w:iCs/>
          <w:sz w:val="32"/>
          <w:szCs w:val="32"/>
          <w14:ligatures w14:val="none"/>
        </w:rPr>
        <w:lastRenderedPageBreak/>
        <w:t>Friday</w:t>
      </w:r>
      <w:r>
        <w:rPr>
          <w:rFonts w:ascii="ZapfHumnst BT" w:hAnsi="ZapfHumnst BT"/>
          <w:b/>
          <w:bCs/>
          <w:i/>
          <w:iCs/>
          <w:sz w:val="32"/>
          <w:szCs w:val="32"/>
          <w14:ligatures w14:val="none"/>
        </w:rPr>
        <w:t xml:space="preserve"> </w:t>
      </w:r>
      <w:r>
        <w:rPr>
          <w:b/>
          <w:bCs/>
          <w:i/>
          <w:iCs/>
          <w:sz w:val="26"/>
          <w:szCs w:val="26"/>
          <w14:ligatures w14:val="none"/>
        </w:rPr>
        <w:t xml:space="preserve">  10:10 – 11:20    Concurrent </w:t>
      </w:r>
      <w:proofErr w:type="gramStart"/>
      <w:r>
        <w:rPr>
          <w:b/>
          <w:bCs/>
          <w:i/>
          <w:iCs/>
          <w:sz w:val="26"/>
          <w:szCs w:val="26"/>
          <w14:ligatures w14:val="none"/>
        </w:rPr>
        <w:t>Sessions  4A</w:t>
      </w:r>
      <w:proofErr w:type="gramEnd"/>
      <w:r>
        <w:rPr>
          <w:b/>
          <w:bCs/>
          <w:i/>
          <w:iCs/>
          <w:sz w:val="26"/>
          <w:szCs w:val="26"/>
          <w14:ligatures w14:val="none"/>
        </w:rPr>
        <w:t xml:space="preserve"> - 4E</w:t>
      </w:r>
    </w:p>
    <w:p w:rsidR="00F669D5" w:rsidRDefault="00F669D5" w:rsidP="00EB2759">
      <w:pPr>
        <w:widowControl w:val="0"/>
        <w:spacing w:after="0" w:line="240" w:lineRule="auto"/>
        <w:rPr>
          <w14:ligatures w14:val="none"/>
        </w:rPr>
      </w:pPr>
      <w:r>
        <w:rPr>
          <w14:ligatures w14:val="none"/>
        </w:rPr>
        <w:t> </w:t>
      </w:r>
    </w:p>
    <w:p w:rsidR="00F669D5" w:rsidRDefault="00F669D5" w:rsidP="00EB2759">
      <w:pPr>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simplePos x="0" y="0"/>
                <wp:positionH relativeFrom="column">
                  <wp:posOffset>447040</wp:posOffset>
                </wp:positionH>
                <wp:positionV relativeFrom="paragraph">
                  <wp:posOffset>953135</wp:posOffset>
                </wp:positionV>
                <wp:extent cx="5584190" cy="8476615"/>
                <wp:effectExtent l="0" t="635"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584190" cy="847661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592B6" id="Rectangle 5" o:spid="_x0000_s1026" style="position:absolute;margin-left:35.2pt;margin-top:75.05pt;width:439.7pt;height:667.4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" filled="f" stroked="f" insetpen="t">
                <v:shadow color="#eeece1"/>
                <o:lock v:ext="edit" shapetype="t"/>
                <v:textbox inset="0,0,0,0"/>
              </v:rect>
            </w:pict>
          </mc:Fallback>
        </mc:AlternateContent>
      </w:r>
    </w:p>
    <w:tbl>
      <w:tblPr>
        <w:tblW w:w="8794" w:type="dxa"/>
        <w:tblCellMar>
          <w:left w:w="0" w:type="dxa"/>
          <w:right w:w="0" w:type="dxa"/>
        </w:tblCellMar>
        <w:tblLook w:val="04A0" w:firstRow="1" w:lastRow="0" w:firstColumn="1" w:lastColumn="0" w:noHBand="0" w:noVBand="1"/>
      </w:tblPr>
      <w:tblGrid>
        <w:gridCol w:w="8853"/>
      </w:tblGrid>
      <w:tr w:rsidR="00F669D5" w:rsidTr="00F669D5">
        <w:trPr>
          <w:trHeight w:val="2891"/>
        </w:trPr>
        <w:tc>
          <w:tcPr>
            <w:tcW w:w="8794" w:type="dxa"/>
            <w:shd w:val="clear" w:color="auto" w:fill="FFFFFF"/>
            <w:tcMar>
              <w:top w:w="58" w:type="dxa"/>
              <w:left w:w="58" w:type="dxa"/>
              <w:bottom w:w="58" w:type="dxa"/>
              <w:right w:w="58" w:type="dxa"/>
            </w:tcMar>
            <w:hideMark/>
          </w:tcPr>
          <w:p w:rsidR="00F669D5" w:rsidRDefault="00F669D5" w:rsidP="00EB2759">
            <w:pPr>
              <w:widowControl w:val="0"/>
              <w:spacing w:after="0" w:line="240" w:lineRule="auto"/>
              <w:rPr>
                <w:b/>
                <w:bCs/>
                <w:sz w:val="26"/>
                <w:szCs w:val="26"/>
                <w14:ligatures w14:val="none"/>
              </w:rPr>
            </w:pPr>
            <w:proofErr w:type="gramStart"/>
            <w:r>
              <w:rPr>
                <w:b/>
                <w:bCs/>
                <w:color w:val="00B0F0"/>
                <w:sz w:val="26"/>
                <w:szCs w:val="26"/>
                <w14:ligatures w14:val="none"/>
              </w:rPr>
              <w:t>4A</w:t>
            </w:r>
            <w:r>
              <w:rPr>
                <w:b/>
                <w:bCs/>
                <w:color w:val="922C88"/>
                <w:sz w:val="26"/>
                <w:szCs w:val="26"/>
                <w14:ligatures w14:val="none"/>
              </w:rPr>
              <w:t xml:space="preserve">  </w:t>
            </w:r>
            <w:r>
              <w:rPr>
                <w:b/>
                <w:bCs/>
                <w:sz w:val="26"/>
                <w:szCs w:val="26"/>
                <w14:ligatures w14:val="none"/>
              </w:rPr>
              <w:t>Housing</w:t>
            </w:r>
            <w:proofErr w:type="gramEnd"/>
            <w:r>
              <w:rPr>
                <w:b/>
                <w:bCs/>
                <w:sz w:val="26"/>
                <w:szCs w:val="26"/>
                <w14:ligatures w14:val="none"/>
              </w:rPr>
              <w:t xml:space="preserve"> Access and the Future of Supported Living. </w:t>
            </w:r>
            <w:r>
              <w:rPr>
                <w:sz w:val="26"/>
                <w:szCs w:val="26"/>
                <w14:ligatures w14:val="none"/>
              </w:rPr>
              <w:t xml:space="preserve">Vivian Haun, </w:t>
            </w:r>
            <w:r>
              <w:rPr>
                <w:i/>
                <w:iCs/>
                <w:sz w:val="26"/>
                <w:szCs w:val="26"/>
                <w14:ligatures w14:val="none"/>
              </w:rPr>
              <w:t xml:space="preserve">Disability Rights California, Los </w:t>
            </w:r>
            <w:proofErr w:type="gramStart"/>
            <w:r>
              <w:rPr>
                <w:i/>
                <w:iCs/>
                <w:sz w:val="26"/>
                <w:szCs w:val="26"/>
                <w14:ligatures w14:val="none"/>
              </w:rPr>
              <w:t xml:space="preserve">Angeles  </w:t>
            </w:r>
            <w:r>
              <w:rPr>
                <w:sz w:val="26"/>
                <w:szCs w:val="26"/>
                <w14:ligatures w14:val="none"/>
              </w:rPr>
              <w:t>Many</w:t>
            </w:r>
            <w:proofErr w:type="gramEnd"/>
            <w:r>
              <w:rPr>
                <w:sz w:val="26"/>
                <w:szCs w:val="26"/>
                <w14:ligatures w14:val="none"/>
              </w:rPr>
              <w:t xml:space="preserve"> people with IDD want to live on their own or at home with their families. But all too often, aging parents, complex support needs, and skyrocketing housing costs can make living in a group home seem like the only option. Group homes are not the only option. This session will focus on the principles of supported and community living, the role of regional centers to help people live in homes of their own choosing, and how we can move to a system where people have real choices about where and with whom they live with the supports they need. </w:t>
            </w:r>
          </w:p>
        </w:tc>
      </w:tr>
      <w:tr w:rsidR="00F669D5" w:rsidTr="00F669D5">
        <w:trPr>
          <w:trHeight w:val="2942"/>
        </w:trPr>
        <w:tc>
          <w:tcPr>
            <w:tcW w:w="8794" w:type="dxa"/>
            <w:shd w:val="clear" w:color="auto" w:fill="FFFFFF"/>
            <w:tcMar>
              <w:top w:w="58" w:type="dxa"/>
              <w:left w:w="58" w:type="dxa"/>
              <w:bottom w:w="58" w:type="dxa"/>
              <w:right w:w="58" w:type="dxa"/>
            </w:tcMar>
            <w:hideMark/>
          </w:tcPr>
          <w:p w:rsidR="00F669D5" w:rsidRDefault="00F669D5" w:rsidP="00EB2759">
            <w:pPr>
              <w:widowControl w:val="0"/>
              <w:spacing w:after="0" w:line="240" w:lineRule="auto"/>
              <w:rPr>
                <w:b/>
                <w:bCs/>
                <w:sz w:val="26"/>
                <w:szCs w:val="26"/>
                <w14:ligatures w14:val="none"/>
              </w:rPr>
            </w:pPr>
            <w:proofErr w:type="gramStart"/>
            <w:r>
              <w:rPr>
                <w:b/>
                <w:bCs/>
                <w:color w:val="00B0F0"/>
                <w:sz w:val="26"/>
                <w:szCs w:val="26"/>
                <w14:ligatures w14:val="none"/>
              </w:rPr>
              <w:t>4B</w:t>
            </w:r>
            <w:r>
              <w:rPr>
                <w:b/>
                <w:bCs/>
                <w:color w:val="922C88"/>
                <w:sz w:val="26"/>
                <w:szCs w:val="26"/>
                <w14:ligatures w14:val="none"/>
              </w:rPr>
              <w:t xml:space="preserve">  </w:t>
            </w:r>
            <w:r>
              <w:rPr>
                <w:b/>
                <w:bCs/>
                <w:sz w:val="26"/>
                <w:szCs w:val="26"/>
                <w14:ligatures w14:val="none"/>
              </w:rPr>
              <w:t>Preparing</w:t>
            </w:r>
            <w:proofErr w:type="gramEnd"/>
            <w:r>
              <w:rPr>
                <w:b/>
                <w:bCs/>
                <w:sz w:val="26"/>
                <w:szCs w:val="26"/>
                <w14:ligatures w14:val="none"/>
              </w:rPr>
              <w:t xml:space="preserve"> for Pathways to Competitive Integrated Employment.  </w:t>
            </w:r>
            <w:r>
              <w:rPr>
                <w:sz w:val="26"/>
                <w:szCs w:val="26"/>
                <w14:ligatures w14:val="none"/>
              </w:rPr>
              <w:t xml:space="preserve">Arturo Cazares, </w:t>
            </w:r>
            <w:r>
              <w:rPr>
                <w:i/>
                <w:iCs/>
                <w:sz w:val="26"/>
                <w:szCs w:val="26"/>
                <w14:ligatures w14:val="none"/>
              </w:rPr>
              <w:t xml:space="preserve">Regional Center of Orange County, Santa </w:t>
            </w:r>
            <w:proofErr w:type="gramStart"/>
            <w:r>
              <w:rPr>
                <w:i/>
                <w:iCs/>
                <w:sz w:val="26"/>
                <w:szCs w:val="26"/>
                <w14:ligatures w14:val="none"/>
              </w:rPr>
              <w:t xml:space="preserve">Ana  </w:t>
            </w:r>
            <w:r>
              <w:rPr>
                <w:sz w:val="26"/>
                <w:szCs w:val="26"/>
                <w14:ligatures w14:val="none"/>
              </w:rPr>
              <w:t>One</w:t>
            </w:r>
            <w:proofErr w:type="gramEnd"/>
            <w:r>
              <w:rPr>
                <w:sz w:val="26"/>
                <w:szCs w:val="26"/>
                <w14:ligatures w14:val="none"/>
              </w:rPr>
              <w:t xml:space="preserve"> size does not fit all. As every person is unique, it is important to become informed about the many opportunities available to develop the skills and experience needed that lead to Competitive Integrated Employment. This may include volunteer work, the Paid Internship Program, Project SEARCH, and other work experience training. Regardless of a person’s age, there are so many opportunities for families and individuals to consider. It is never too early to start learning about all available and emerging opportunities, and to start planning for the future! </w:t>
            </w:r>
          </w:p>
        </w:tc>
      </w:tr>
      <w:tr w:rsidR="00F669D5" w:rsidTr="00F669D5">
        <w:trPr>
          <w:trHeight w:val="2575"/>
        </w:trPr>
        <w:tc>
          <w:tcPr>
            <w:tcW w:w="8794" w:type="dxa"/>
            <w:shd w:val="clear" w:color="auto" w:fill="FFFFFF"/>
            <w:tcMar>
              <w:top w:w="58" w:type="dxa"/>
              <w:left w:w="58" w:type="dxa"/>
              <w:bottom w:w="58" w:type="dxa"/>
              <w:right w:w="58" w:type="dxa"/>
            </w:tcMar>
            <w:hideMark/>
          </w:tcPr>
          <w:p w:rsidR="00F669D5" w:rsidRDefault="00F669D5" w:rsidP="00EB2759">
            <w:pPr>
              <w:widowControl w:val="0"/>
              <w:spacing w:after="0" w:line="240" w:lineRule="auto"/>
              <w:rPr>
                <w:sz w:val="26"/>
                <w:szCs w:val="26"/>
                <w14:ligatures w14:val="none"/>
              </w:rPr>
            </w:pPr>
            <w:proofErr w:type="gramStart"/>
            <w:r>
              <w:rPr>
                <w:b/>
                <w:bCs/>
                <w:color w:val="00B0F0"/>
                <w:sz w:val="26"/>
                <w:szCs w:val="26"/>
                <w14:ligatures w14:val="none"/>
              </w:rPr>
              <w:t>4C</w:t>
            </w:r>
            <w:r>
              <w:rPr>
                <w:b/>
                <w:bCs/>
                <w:sz w:val="26"/>
                <w:szCs w:val="26"/>
                <w14:ligatures w14:val="none"/>
              </w:rPr>
              <w:t xml:space="preserve">  CalABLE</w:t>
            </w:r>
            <w:proofErr w:type="gramEnd"/>
            <w:r>
              <w:rPr>
                <w:b/>
                <w:bCs/>
                <w:sz w:val="26"/>
                <w:szCs w:val="26"/>
                <w14:ligatures w14:val="none"/>
              </w:rPr>
              <w:t xml:space="preserve"> Updates.  </w:t>
            </w:r>
            <w:r>
              <w:rPr>
                <w:sz w:val="26"/>
                <w:szCs w:val="26"/>
                <w14:ligatures w14:val="none"/>
              </w:rPr>
              <w:t xml:space="preserve">Anne Osborne, </w:t>
            </w:r>
            <w:r>
              <w:rPr>
                <w:i/>
                <w:iCs/>
                <w:sz w:val="26"/>
                <w:szCs w:val="26"/>
                <w14:ligatures w14:val="none"/>
              </w:rPr>
              <w:t xml:space="preserve">CalABLE, </w:t>
            </w:r>
            <w:proofErr w:type="gramStart"/>
            <w:r>
              <w:rPr>
                <w:i/>
                <w:iCs/>
                <w:sz w:val="26"/>
                <w:szCs w:val="26"/>
                <w14:ligatures w14:val="none"/>
              </w:rPr>
              <w:t xml:space="preserve">Sacramento  </w:t>
            </w:r>
            <w:r>
              <w:rPr>
                <w:sz w:val="26"/>
                <w:szCs w:val="26"/>
                <w14:ligatures w14:val="none"/>
              </w:rPr>
              <w:t>Learn</w:t>
            </w:r>
            <w:proofErr w:type="gramEnd"/>
            <w:r>
              <w:rPr>
                <w:sz w:val="26"/>
                <w:szCs w:val="26"/>
                <w14:ligatures w14:val="none"/>
              </w:rPr>
              <w:t xml:space="preserve"> the advantages of people with disabilities saving with an “ABLE account.”  California Achieving a Better Life Experience (CalABLE) is a savings &amp; investment plan offered by the state to individuals who developed a disability by age 26.  Eligible individuals, family, friends, &amp; employers can contribute up to $17,000 per year, &amp; up to $100,000 total, without affecting eligibility for public disability benefits. CalABLE account owners who work can contribute even more to their accounts.  CalABLE can truly be used to improve health, independence, &amp; quality of life. </w:t>
            </w:r>
          </w:p>
        </w:tc>
      </w:tr>
      <w:tr w:rsidR="00F669D5" w:rsidTr="00F669D5">
        <w:trPr>
          <w:trHeight w:val="2304"/>
        </w:trPr>
        <w:tc>
          <w:tcPr>
            <w:tcW w:w="8794" w:type="dxa"/>
            <w:shd w:val="clear" w:color="auto" w:fill="FFFFFF"/>
            <w:tcMar>
              <w:top w:w="58" w:type="dxa"/>
              <w:left w:w="58" w:type="dxa"/>
              <w:bottom w:w="58" w:type="dxa"/>
              <w:right w:w="58" w:type="dxa"/>
            </w:tcMar>
            <w:hideMark/>
          </w:tcPr>
          <w:p w:rsidR="00F669D5" w:rsidRDefault="00F669D5" w:rsidP="00EB2759">
            <w:pPr>
              <w:widowControl w:val="0"/>
              <w:spacing w:after="0" w:line="240" w:lineRule="auto"/>
              <w:rPr>
                <w:sz w:val="26"/>
                <w:szCs w:val="26"/>
                <w14:ligatures w14:val="none"/>
              </w:rPr>
            </w:pPr>
            <w:proofErr w:type="gramStart"/>
            <w:r>
              <w:rPr>
                <w:b/>
                <w:bCs/>
                <w:color w:val="00B0F0"/>
                <w:sz w:val="26"/>
                <w:szCs w:val="26"/>
                <w14:ligatures w14:val="none"/>
              </w:rPr>
              <w:t>4D</w:t>
            </w:r>
            <w:r>
              <w:rPr>
                <w:b/>
                <w:bCs/>
                <w:sz w:val="26"/>
                <w:szCs w:val="26"/>
                <w14:ligatures w14:val="none"/>
              </w:rPr>
              <w:t xml:space="preserve">  Art</w:t>
            </w:r>
            <w:proofErr w:type="gramEnd"/>
            <w:r>
              <w:rPr>
                <w:b/>
                <w:bCs/>
                <w:sz w:val="26"/>
                <w:szCs w:val="26"/>
                <w14:ligatures w14:val="none"/>
              </w:rPr>
              <w:t xml:space="preserve"> In My Work Boots. </w:t>
            </w:r>
            <w:r>
              <w:rPr>
                <w:sz w:val="26"/>
                <w:szCs w:val="26"/>
                <w14:ligatures w14:val="none"/>
              </w:rPr>
              <w:t xml:space="preserve">Reuben Mayes, </w:t>
            </w:r>
            <w:r>
              <w:rPr>
                <w:i/>
                <w:iCs/>
                <w:sz w:val="26"/>
                <w:szCs w:val="26"/>
                <w14:ligatures w14:val="none"/>
              </w:rPr>
              <w:t xml:space="preserve">Art In My Work Boots, </w:t>
            </w:r>
            <w:proofErr w:type="spellStart"/>
            <w:r>
              <w:rPr>
                <w:i/>
                <w:iCs/>
                <w:sz w:val="26"/>
                <w:szCs w:val="26"/>
                <w14:ligatures w14:val="none"/>
              </w:rPr>
              <w:t>McKinleyville</w:t>
            </w:r>
            <w:proofErr w:type="spellEnd"/>
            <w:r>
              <w:rPr>
                <w:b/>
                <w:bCs/>
                <w:sz w:val="26"/>
                <w:szCs w:val="26"/>
                <w14:ligatures w14:val="none"/>
              </w:rPr>
              <w:t xml:space="preserve">. </w:t>
            </w:r>
            <w:r>
              <w:rPr>
                <w:sz w:val="26"/>
                <w:szCs w:val="26"/>
                <w14:ligatures w14:val="none"/>
              </w:rPr>
              <w:t xml:space="preserve">This speaker says: “In my team grown art business ‘Art In My Work Boots,’ I am empowered to explore my creative flow to make art that makes me happy to make, to share and to sell to my art fans. By working with my regional center and team, I am set in a successful framework to work through. In a </w:t>
            </w:r>
            <w:proofErr w:type="spellStart"/>
            <w:r>
              <w:rPr>
                <w:sz w:val="26"/>
                <w:szCs w:val="26"/>
                <w14:ligatures w14:val="none"/>
              </w:rPr>
              <w:t>powerpoint</w:t>
            </w:r>
            <w:proofErr w:type="spellEnd"/>
            <w:r>
              <w:rPr>
                <w:sz w:val="26"/>
                <w:szCs w:val="26"/>
                <w14:ligatures w14:val="none"/>
              </w:rPr>
              <w:t>, I go over some details (using my speech device) of how this came to be and how it is managed.  We will finish with FAQ &amp; Q&amp;A.”</w:t>
            </w:r>
          </w:p>
        </w:tc>
      </w:tr>
      <w:tr w:rsidR="00F669D5" w:rsidTr="00F669D5">
        <w:trPr>
          <w:trHeight w:val="2637"/>
        </w:trPr>
        <w:tc>
          <w:tcPr>
            <w:tcW w:w="8794" w:type="dxa"/>
            <w:shd w:val="clear" w:color="auto" w:fill="FFFFFF"/>
            <w:tcMar>
              <w:top w:w="58" w:type="dxa"/>
              <w:left w:w="58" w:type="dxa"/>
              <w:bottom w:w="58" w:type="dxa"/>
              <w:right w:w="58" w:type="dxa"/>
            </w:tcMar>
            <w:hideMark/>
          </w:tcPr>
          <w:p w:rsidR="00F669D5" w:rsidRDefault="00F669D5" w:rsidP="00EB2759">
            <w:pPr>
              <w:widowControl w:val="0"/>
              <w:spacing w:after="0" w:line="240" w:lineRule="auto"/>
              <w:rPr>
                <w:sz w:val="26"/>
                <w:szCs w:val="26"/>
                <w14:ligatures w14:val="none"/>
              </w:rPr>
            </w:pPr>
            <w:proofErr w:type="gramStart"/>
            <w:r>
              <w:rPr>
                <w:b/>
                <w:bCs/>
                <w:color w:val="00B0F0"/>
                <w:sz w:val="26"/>
                <w:szCs w:val="26"/>
                <w14:ligatures w14:val="none"/>
              </w:rPr>
              <w:lastRenderedPageBreak/>
              <w:t>4E</w:t>
            </w:r>
            <w:r>
              <w:rPr>
                <w:b/>
                <w:bCs/>
                <w:sz w:val="26"/>
                <w:szCs w:val="26"/>
                <w14:ligatures w14:val="none"/>
              </w:rPr>
              <w:t xml:space="preserve">  HCBS</w:t>
            </w:r>
            <w:proofErr w:type="gramEnd"/>
            <w:r>
              <w:rPr>
                <w:b/>
                <w:bCs/>
                <w:sz w:val="26"/>
                <w:szCs w:val="26"/>
                <w14:ligatures w14:val="none"/>
              </w:rPr>
              <w:t xml:space="preserve"> Final Rule: A Day in the Life.  </w:t>
            </w:r>
            <w:r>
              <w:rPr>
                <w:sz w:val="26"/>
                <w:szCs w:val="26"/>
                <w14:ligatures w14:val="none"/>
              </w:rPr>
              <w:t xml:space="preserve">Susie Crow &amp; Kaitlin </w:t>
            </w:r>
            <w:proofErr w:type="spellStart"/>
            <w:r>
              <w:rPr>
                <w:sz w:val="26"/>
                <w:szCs w:val="26"/>
                <w14:ligatures w14:val="none"/>
              </w:rPr>
              <w:t>Binnewies</w:t>
            </w:r>
            <w:proofErr w:type="spellEnd"/>
            <w:r>
              <w:rPr>
                <w:sz w:val="26"/>
                <w:szCs w:val="26"/>
                <w14:ligatures w14:val="none"/>
              </w:rPr>
              <w:t xml:space="preserve">, </w:t>
            </w:r>
            <w:r>
              <w:rPr>
                <w:i/>
                <w:iCs/>
                <w:sz w:val="26"/>
                <w:szCs w:val="26"/>
                <w14:ligatures w14:val="none"/>
              </w:rPr>
              <w:t>California</w:t>
            </w:r>
            <w:r>
              <w:rPr>
                <w:b/>
                <w:bCs/>
                <w:sz w:val="26"/>
                <w:szCs w:val="26"/>
                <w14:ligatures w14:val="none"/>
              </w:rPr>
              <w:t xml:space="preserve"> </w:t>
            </w:r>
            <w:r>
              <w:rPr>
                <w:i/>
                <w:iCs/>
                <w:sz w:val="26"/>
                <w:szCs w:val="26"/>
                <w14:ligatures w14:val="none"/>
              </w:rPr>
              <w:t xml:space="preserve">Department of Developmental Services, </w:t>
            </w:r>
            <w:proofErr w:type="gramStart"/>
            <w:r>
              <w:rPr>
                <w:i/>
                <w:iCs/>
                <w:sz w:val="26"/>
                <w:szCs w:val="26"/>
                <w14:ligatures w14:val="none"/>
              </w:rPr>
              <w:t xml:space="preserve">Sacramento  </w:t>
            </w:r>
            <w:r>
              <w:rPr>
                <w:sz w:val="26"/>
                <w:szCs w:val="26"/>
                <w14:ligatures w14:val="none"/>
              </w:rPr>
              <w:t>This</w:t>
            </w:r>
            <w:proofErr w:type="gramEnd"/>
            <w:r>
              <w:rPr>
                <w:sz w:val="26"/>
                <w:szCs w:val="26"/>
                <w14:ligatures w14:val="none"/>
              </w:rPr>
              <w:t xml:space="preserve"> panel discussion includes DDS Regional Center HCBS (Home &amp; Community Based Services) Specialists from DDS, as well as Service Provider and Self-Advocate all sharing what they’re experiencing &amp; what they are doing to maintain compliance with these rules on inclusion for people with disabilities and put these them into practice. All share examples of challenges they have experienced and what they did to overcome them - as well as success stories.</w:t>
            </w:r>
          </w:p>
          <w:p w:rsidR="00F669D5" w:rsidRDefault="00F669D5" w:rsidP="00EB2759">
            <w:pPr>
              <w:widowControl w:val="0"/>
              <w:spacing w:after="0" w:line="240" w:lineRule="auto"/>
              <w:rPr>
                <w:sz w:val="26"/>
                <w:szCs w:val="26"/>
                <w14:ligatures w14:val="none"/>
              </w:rPr>
            </w:pPr>
          </w:p>
          <w:p w:rsidR="00F669D5" w:rsidRDefault="00F669D5" w:rsidP="00EB2759">
            <w:pPr>
              <w:widowControl w:val="0"/>
              <w:spacing w:after="0" w:line="240" w:lineRule="auto"/>
              <w:jc w:val="center"/>
              <w:rPr>
                <w:i/>
                <w:iCs/>
                <w:w w:val="90"/>
                <w:sz w:val="26"/>
                <w:szCs w:val="26"/>
                <w14:ligatures w14:val="none"/>
              </w:rPr>
            </w:pPr>
            <w:r>
              <w:rPr>
                <w:rFonts w:ascii="ZapfHumnst BT" w:hAnsi="ZapfHumnst BT"/>
                <w:b/>
                <w:bCs/>
                <w:i/>
                <w:iCs/>
                <w:sz w:val="32"/>
                <w:szCs w:val="32"/>
                <w14:ligatures w14:val="none"/>
              </w:rPr>
              <w:t>Friday</w:t>
            </w:r>
            <w:r>
              <w:rPr>
                <w:rFonts w:ascii="ZapfHumnst BT" w:hAnsi="ZapfHumnst BT"/>
                <w:b/>
                <w:bCs/>
                <w:i/>
                <w:iCs/>
                <w:sz w:val="32"/>
                <w:szCs w:val="32"/>
                <w14:ligatures w14:val="none"/>
              </w:rPr>
              <w:t xml:space="preserve"> </w:t>
            </w:r>
            <w:r>
              <w:rPr>
                <w:b/>
                <w:bCs/>
                <w:i/>
                <w:iCs/>
                <w:sz w:val="26"/>
                <w:szCs w:val="26"/>
                <w14:ligatures w14:val="none"/>
              </w:rPr>
              <w:t xml:space="preserve"> 1:45 – 2:55</w:t>
            </w:r>
            <w:r>
              <w:rPr>
                <w:b/>
                <w:bCs/>
                <w:i/>
                <w:iCs/>
                <w:sz w:val="26"/>
                <w:szCs w:val="26"/>
                <w14:ligatures w14:val="none"/>
              </w:rPr>
              <w:tab/>
              <w:t xml:space="preserve"> Concurrent Sessions  5A - 5E</w:t>
            </w:r>
          </w:p>
          <w:p w:rsidR="00F669D5" w:rsidRDefault="00F669D5" w:rsidP="00EB2759">
            <w:pPr>
              <w:widowControl w:val="0"/>
              <w:spacing w:after="0" w:line="240" w:lineRule="auto"/>
              <w:rPr>
                <w14:ligatures w14:val="none"/>
              </w:rPr>
            </w:pPr>
            <w:r>
              <w:rPr>
                <w14:ligatures w14:val="none"/>
              </w:rPr>
              <w:t> </w:t>
            </w:r>
          </w:p>
          <w:p w:rsidR="00F669D5" w:rsidRDefault="00F669D5" w:rsidP="00EB2759">
            <w:pPr>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simplePos x="0" y="0"/>
                      <wp:positionH relativeFrom="column">
                        <wp:posOffset>472440</wp:posOffset>
                      </wp:positionH>
                      <wp:positionV relativeFrom="paragraph">
                        <wp:posOffset>934720</wp:posOffset>
                      </wp:positionV>
                      <wp:extent cx="5524500" cy="8345805"/>
                      <wp:effectExtent l="0" t="1270" r="381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524500" cy="834580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09B91" id="Rectangle 6" o:spid="_x0000_s1026" style="position:absolute;margin-left:37.2pt;margin-top:73.6pt;width:435pt;height:657.1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" filled="f" stroked="f" insetpen="t">
                      <v:shadow color="#eeece1"/>
                      <o:lock v:ext="edit" shapetype="t"/>
                      <v:textbox inset="0,0,0,0"/>
                    </v:rect>
                  </w:pict>
                </mc:Fallback>
              </mc:AlternateContent>
            </w:r>
          </w:p>
          <w:tbl>
            <w:tblPr>
              <w:tblW w:w="8700" w:type="dxa"/>
              <w:tblCellMar>
                <w:left w:w="0" w:type="dxa"/>
                <w:right w:w="0" w:type="dxa"/>
              </w:tblCellMar>
              <w:tblLook w:val="04A0" w:firstRow="1" w:lastRow="0" w:firstColumn="1" w:lastColumn="0" w:noHBand="0" w:noVBand="1"/>
            </w:tblPr>
            <w:tblGrid>
              <w:gridCol w:w="8700"/>
            </w:tblGrid>
            <w:tr w:rsidR="00F669D5" w:rsidTr="00F669D5">
              <w:trPr>
                <w:trHeight w:val="2645"/>
              </w:trPr>
              <w:tc>
                <w:tcPr>
                  <w:tcW w:w="8700" w:type="dxa"/>
                  <w:shd w:val="clear" w:color="auto" w:fill="FFFFFF"/>
                  <w:tcMar>
                    <w:top w:w="58" w:type="dxa"/>
                    <w:left w:w="58" w:type="dxa"/>
                    <w:bottom w:w="58" w:type="dxa"/>
                    <w:right w:w="58" w:type="dxa"/>
                  </w:tcMar>
                  <w:hideMark/>
                </w:tcPr>
                <w:p w:rsidR="00F669D5" w:rsidRDefault="00F669D5" w:rsidP="00EB2759">
                  <w:pPr>
                    <w:widowControl w:val="0"/>
                    <w:spacing w:after="0" w:line="240" w:lineRule="auto"/>
                    <w:rPr>
                      <w:sz w:val="26"/>
                      <w:szCs w:val="26"/>
                      <w14:ligatures w14:val="none"/>
                    </w:rPr>
                  </w:pPr>
                  <w:r>
                    <w:rPr>
                      <w:b/>
                      <w:bCs/>
                      <w:color w:val="00B0F0"/>
                      <w:sz w:val="26"/>
                      <w:szCs w:val="26"/>
                      <w14:ligatures w14:val="none"/>
                    </w:rPr>
                    <w:t xml:space="preserve">5A </w:t>
                  </w:r>
                  <w:r>
                    <w:rPr>
                      <w:b/>
                      <w:bCs/>
                      <w:sz w:val="26"/>
                      <w:szCs w:val="26"/>
                      <w14:ligatures w14:val="none"/>
                    </w:rPr>
                    <w:t xml:space="preserve">Innovative Employment Opportunities.  </w:t>
                  </w:r>
                  <w:r>
                    <w:rPr>
                      <w:sz w:val="26"/>
                      <w:szCs w:val="26"/>
                      <w14:ligatures w14:val="none"/>
                    </w:rPr>
                    <w:t xml:space="preserve">Harry Bruell, </w:t>
                  </w:r>
                  <w:proofErr w:type="spellStart"/>
                  <w:r>
                    <w:rPr>
                      <w:i/>
                      <w:iCs/>
                      <w:sz w:val="26"/>
                      <w:szCs w:val="26"/>
                      <w14:ligatures w14:val="none"/>
                    </w:rPr>
                    <w:t>PathPoint</w:t>
                  </w:r>
                  <w:proofErr w:type="spellEnd"/>
                  <w:r>
                    <w:rPr>
                      <w:i/>
                      <w:iCs/>
                      <w:sz w:val="26"/>
                      <w:szCs w:val="26"/>
                      <w14:ligatures w14:val="none"/>
                    </w:rPr>
                    <w:t xml:space="preserve">, Santa </w:t>
                  </w:r>
                  <w:proofErr w:type="gramStart"/>
                  <w:r>
                    <w:rPr>
                      <w:i/>
                      <w:iCs/>
                      <w:sz w:val="26"/>
                      <w:szCs w:val="26"/>
                      <w14:ligatures w14:val="none"/>
                    </w:rPr>
                    <w:t xml:space="preserve">Barbara  </w:t>
                  </w:r>
                  <w:r>
                    <w:rPr>
                      <w:sz w:val="26"/>
                      <w:szCs w:val="26"/>
                      <w14:ligatures w14:val="none"/>
                    </w:rPr>
                    <w:t>This</w:t>
                  </w:r>
                  <w:proofErr w:type="gramEnd"/>
                  <w:r>
                    <w:rPr>
                      <w:sz w:val="26"/>
                      <w:szCs w:val="26"/>
                      <w14:ligatures w14:val="none"/>
                    </w:rPr>
                    <w:t xml:space="preserve"> morning’s Opening Keynote has more suggestions and details for us as we look into new employment options for people.  This session will explore innovative work opportunities - from Project SEARCH, to the gig-based economy, to paid internships, and more.  Our economy is changing as we move through the post-COVID reality and the unprecedented workforce shortage.  These do present opportunities for people with </w:t>
                  </w:r>
                  <w:proofErr w:type="gramStart"/>
                  <w:r>
                    <w:rPr>
                      <w:sz w:val="26"/>
                      <w:szCs w:val="26"/>
                      <w14:ligatures w14:val="none"/>
                    </w:rPr>
                    <w:t>I/DD</w:t>
                  </w:r>
                  <w:proofErr w:type="gramEnd"/>
                  <w:r>
                    <w:rPr>
                      <w:sz w:val="26"/>
                      <w:szCs w:val="26"/>
                      <w14:ligatures w14:val="none"/>
                    </w:rPr>
                    <w:t>.  Innovative models may be the path to lead you to them!</w:t>
                  </w:r>
                </w:p>
              </w:tc>
            </w:tr>
            <w:tr w:rsidR="00F669D5" w:rsidTr="00F669D5">
              <w:trPr>
                <w:trHeight w:val="2928"/>
              </w:trPr>
              <w:tc>
                <w:tcPr>
                  <w:tcW w:w="8700" w:type="dxa"/>
                  <w:shd w:val="clear" w:color="auto" w:fill="FFFFFF"/>
                  <w:tcMar>
                    <w:top w:w="58" w:type="dxa"/>
                    <w:left w:w="58" w:type="dxa"/>
                    <w:bottom w:w="58" w:type="dxa"/>
                    <w:right w:w="58" w:type="dxa"/>
                  </w:tcMar>
                  <w:hideMark/>
                </w:tcPr>
                <w:p w:rsidR="00F669D5" w:rsidRDefault="00F669D5" w:rsidP="00EB2759">
                  <w:pPr>
                    <w:widowControl w:val="0"/>
                    <w:spacing w:after="0" w:line="240" w:lineRule="auto"/>
                    <w:rPr>
                      <w:sz w:val="26"/>
                      <w:szCs w:val="26"/>
                      <w14:ligatures w14:val="none"/>
                    </w:rPr>
                  </w:pPr>
                  <w:proofErr w:type="gramStart"/>
                  <w:r>
                    <w:rPr>
                      <w:b/>
                      <w:bCs/>
                      <w:color w:val="00B0F0"/>
                      <w:sz w:val="26"/>
                      <w:szCs w:val="26"/>
                      <w14:ligatures w14:val="none"/>
                    </w:rPr>
                    <w:t>5B</w:t>
                  </w:r>
                  <w:r>
                    <w:rPr>
                      <w:b/>
                      <w:bCs/>
                      <w:sz w:val="26"/>
                      <w:szCs w:val="26"/>
                      <w14:ligatures w14:val="none"/>
                    </w:rPr>
                    <w:t xml:space="preserve">  Navigating</w:t>
                  </w:r>
                  <w:proofErr w:type="gramEnd"/>
                  <w:r>
                    <w:rPr>
                      <w:b/>
                      <w:bCs/>
                      <w:sz w:val="26"/>
                      <w:szCs w:val="26"/>
                      <w14:ligatures w14:val="none"/>
                    </w:rPr>
                    <w:t xml:space="preserve"> Social Security Benefits &amp; Employment.  </w:t>
                  </w:r>
                  <w:r>
                    <w:rPr>
                      <w:sz w:val="26"/>
                      <w:szCs w:val="26"/>
                      <w14:ligatures w14:val="none"/>
                    </w:rPr>
                    <w:t xml:space="preserve">Ali </w:t>
                  </w:r>
                  <w:proofErr w:type="spellStart"/>
                  <w:r>
                    <w:rPr>
                      <w:sz w:val="26"/>
                      <w:szCs w:val="26"/>
                      <w14:ligatures w14:val="none"/>
                    </w:rPr>
                    <w:t>Tabatabai</w:t>
                  </w:r>
                  <w:proofErr w:type="spellEnd"/>
                  <w:r>
                    <w:rPr>
                      <w:sz w:val="26"/>
                      <w:szCs w:val="26"/>
                      <w14:ligatures w14:val="none"/>
                    </w:rPr>
                    <w:t xml:space="preserve">, </w:t>
                  </w:r>
                  <w:r>
                    <w:rPr>
                      <w:i/>
                      <w:iCs/>
                      <w:sz w:val="26"/>
                      <w:szCs w:val="26"/>
                      <w14:ligatures w14:val="none"/>
                    </w:rPr>
                    <w:t xml:space="preserve">New Leaf Solutions, </w:t>
                  </w:r>
                  <w:proofErr w:type="gramStart"/>
                  <w:r>
                    <w:rPr>
                      <w:i/>
                      <w:iCs/>
                      <w:sz w:val="26"/>
                      <w:szCs w:val="26"/>
                      <w14:ligatures w14:val="none"/>
                    </w:rPr>
                    <w:t xml:space="preserve">Sacramento  </w:t>
                  </w:r>
                  <w:r>
                    <w:rPr>
                      <w:sz w:val="26"/>
                      <w:szCs w:val="26"/>
                      <w14:ligatures w14:val="none"/>
                    </w:rPr>
                    <w:t>This</w:t>
                  </w:r>
                  <w:proofErr w:type="gramEnd"/>
                  <w:r>
                    <w:rPr>
                      <w:sz w:val="26"/>
                      <w:szCs w:val="26"/>
                      <w14:ligatures w14:val="none"/>
                    </w:rPr>
                    <w:t xml:space="preserve"> session offers workers with disabilities &amp; jobseekers information on how employment impacts their Social Security &amp; other public benefits, taking a plain language approach to explaining Social Security’s work incentive programs and how to avoid an unexpected loss of benefits. Presenters tell how to access key programs WIPA (Work Incentive Planning &amp; Assistance), PABSS (Protection &amp; Advocacy for Beneficiaries of Social Security), &amp; Ticket-to-Work. Presenters try to make complex benefit programs easier to understand, &amp; help people overcome a fear of losing benefits due to employment. </w:t>
                  </w:r>
                </w:p>
              </w:tc>
            </w:tr>
            <w:tr w:rsidR="00F669D5" w:rsidTr="00F669D5">
              <w:trPr>
                <w:trHeight w:val="2059"/>
              </w:trPr>
              <w:tc>
                <w:tcPr>
                  <w:tcW w:w="8700" w:type="dxa"/>
                  <w:shd w:val="clear" w:color="auto" w:fill="FFFFFF"/>
                  <w:tcMar>
                    <w:top w:w="58" w:type="dxa"/>
                    <w:left w:w="58" w:type="dxa"/>
                    <w:bottom w:w="58" w:type="dxa"/>
                    <w:right w:w="58" w:type="dxa"/>
                  </w:tcMar>
                  <w:hideMark/>
                </w:tcPr>
                <w:p w:rsidR="00F669D5" w:rsidRDefault="00F669D5" w:rsidP="00EB2759">
                  <w:pPr>
                    <w:widowControl w:val="0"/>
                    <w:spacing w:after="0" w:line="240" w:lineRule="auto"/>
                    <w:rPr>
                      <w:b/>
                      <w:bCs/>
                      <w:sz w:val="26"/>
                      <w:szCs w:val="26"/>
                      <w14:ligatures w14:val="none"/>
                    </w:rPr>
                  </w:pPr>
                  <w:r>
                    <w:rPr>
                      <w:b/>
                      <w:bCs/>
                      <w:color w:val="00B0F0"/>
                      <w:sz w:val="26"/>
                      <w:szCs w:val="26"/>
                      <w14:ligatures w14:val="none"/>
                    </w:rPr>
                    <w:t xml:space="preserve">5C </w:t>
                  </w:r>
                  <w:r>
                    <w:rPr>
                      <w:rFonts w:ascii="Arial Narrow" w:hAnsi="Arial Narrow"/>
                      <w:b/>
                      <w:bCs/>
                      <w:sz w:val="26"/>
                      <w:szCs w:val="26"/>
                      <w14:ligatures w14:val="none"/>
                    </w:rPr>
                    <w:t xml:space="preserve">Salon 4  </w:t>
                  </w:r>
                  <w:r>
                    <w:rPr>
                      <w:b/>
                      <w:bCs/>
                      <w:sz w:val="26"/>
                      <w:szCs w:val="26"/>
                      <w14:ligatures w14:val="none"/>
                    </w:rPr>
                    <w:t xml:space="preserve">SORRY - </w:t>
                  </w:r>
                  <w:r>
                    <w:rPr>
                      <w:b/>
                      <w:bCs/>
                      <w:sz w:val="24"/>
                      <w:szCs w:val="24"/>
                      <w14:ligatures w14:val="none"/>
                    </w:rPr>
                    <w:t>SESSION CANCELLED BY SPEAKER</w:t>
                  </w:r>
                </w:p>
                <w:p w:rsidR="00F669D5" w:rsidRDefault="00F669D5" w:rsidP="00EB2759">
                  <w:pPr>
                    <w:widowControl w:val="0"/>
                    <w:spacing w:after="0" w:line="240" w:lineRule="auto"/>
                    <w:rPr>
                      <w:b/>
                      <w:bCs/>
                      <w:sz w:val="26"/>
                      <w:szCs w:val="26"/>
                      <w14:ligatures w14:val="none"/>
                    </w:rPr>
                  </w:pPr>
                  <w:r>
                    <w:rPr>
                      <w:b/>
                      <w:bCs/>
                      <w:sz w:val="26"/>
                      <w:szCs w:val="26"/>
                      <w14:ligatures w14:val="none"/>
                    </w:rPr>
                    <w:t xml:space="preserve">       (...but we are trying to find a </w:t>
                  </w:r>
                  <w:r>
                    <w:rPr>
                      <w:b/>
                      <w:bCs/>
                      <w:sz w:val="28"/>
                      <w:szCs w:val="28"/>
                      <w14:ligatures w14:val="none"/>
                    </w:rPr>
                    <w:t xml:space="preserve">substitute </w:t>
                  </w:r>
                  <w:r>
                    <w:rPr>
                      <w:b/>
                      <w:bCs/>
                      <w:sz w:val="26"/>
                      <w:szCs w:val="26"/>
                      <w14:ligatures w14:val="none"/>
                    </w:rPr>
                    <w:t>for …)</w:t>
                  </w:r>
                </w:p>
                <w:p w:rsidR="00F669D5" w:rsidRDefault="00F669D5" w:rsidP="00EB2759">
                  <w:pPr>
                    <w:widowControl w:val="0"/>
                    <w:spacing w:after="0" w:line="240" w:lineRule="auto"/>
                    <w:ind w:firstLine="86"/>
                    <w:rPr>
                      <w:b/>
                      <w:bCs/>
                      <w:strike/>
                      <w:sz w:val="26"/>
                      <w:szCs w:val="26"/>
                      <w14:ligatures w14:val="none"/>
                    </w:rPr>
                  </w:pPr>
                  <w:r>
                    <w:rPr>
                      <w:b/>
                      <w:bCs/>
                      <w:strike/>
                      <w:sz w:val="26"/>
                      <w:szCs w:val="26"/>
                      <w14:ligatures w14:val="none"/>
                    </w:rPr>
                    <w:t>A New Pathway to a High School Diploma</w:t>
                  </w:r>
                </w:p>
                <w:p w:rsidR="00F669D5" w:rsidRDefault="00F669D5" w:rsidP="00EB2759">
                  <w:pPr>
                    <w:widowControl w:val="0"/>
                    <w:spacing w:after="0" w:line="240" w:lineRule="auto"/>
                    <w:ind w:firstLine="86"/>
                    <w:rPr>
                      <w:strike/>
                      <w:sz w:val="26"/>
                      <w:szCs w:val="26"/>
                      <w14:ligatures w14:val="none"/>
                    </w:rPr>
                  </w:pPr>
                  <w:r>
                    <w:rPr>
                      <w:strike/>
                      <w:sz w:val="26"/>
                      <w:szCs w:val="26"/>
                      <w14:ligatures w14:val="none"/>
                    </w:rPr>
                    <w:t>Sue Sawyer</w:t>
                  </w:r>
                  <w:r>
                    <w:rPr>
                      <w:i/>
                      <w:iCs/>
                      <w:strike/>
                      <w:sz w:val="26"/>
                      <w:szCs w:val="26"/>
                      <w14:ligatures w14:val="none"/>
                    </w:rPr>
                    <w:t xml:space="preserve">, CA Transition Alliance (CATA), Redding </w:t>
                  </w:r>
                </w:p>
              </w:tc>
            </w:tr>
            <w:tr w:rsidR="00F669D5" w:rsidTr="00F669D5">
              <w:trPr>
                <w:trHeight w:val="2617"/>
              </w:trPr>
              <w:tc>
                <w:tcPr>
                  <w:tcW w:w="8700" w:type="dxa"/>
                  <w:shd w:val="clear" w:color="auto" w:fill="FFFFFF"/>
                  <w:tcMar>
                    <w:top w:w="58" w:type="dxa"/>
                    <w:left w:w="58" w:type="dxa"/>
                    <w:bottom w:w="58" w:type="dxa"/>
                    <w:right w:w="58" w:type="dxa"/>
                  </w:tcMar>
                  <w:hideMark/>
                </w:tcPr>
                <w:p w:rsidR="00F669D5" w:rsidRDefault="00F669D5" w:rsidP="00EB2759">
                  <w:pPr>
                    <w:widowControl w:val="0"/>
                    <w:spacing w:after="0" w:line="240" w:lineRule="auto"/>
                    <w:rPr>
                      <w:sz w:val="26"/>
                      <w:szCs w:val="26"/>
                      <w14:ligatures w14:val="none"/>
                    </w:rPr>
                  </w:pPr>
                  <w:r>
                    <w:rPr>
                      <w:b/>
                      <w:bCs/>
                      <w:color w:val="00B0F0"/>
                      <w:sz w:val="26"/>
                      <w:szCs w:val="26"/>
                      <w14:ligatures w14:val="none"/>
                    </w:rPr>
                    <w:lastRenderedPageBreak/>
                    <w:t xml:space="preserve">5D </w:t>
                  </w:r>
                  <w:r>
                    <w:rPr>
                      <w:b/>
                      <w:bCs/>
                      <w:sz w:val="26"/>
                      <w:szCs w:val="26"/>
                      <w14:ligatures w14:val="none"/>
                    </w:rPr>
                    <w:t xml:space="preserve">Personal Support Networks: Building Friendships in Your Community.  </w:t>
                  </w:r>
                  <w:r>
                    <w:rPr>
                      <w:sz w:val="26"/>
                      <w:szCs w:val="26"/>
                      <w14:ligatures w14:val="none"/>
                    </w:rPr>
                    <w:t xml:space="preserve">Tasha Ward, </w:t>
                  </w:r>
                  <w:r>
                    <w:rPr>
                      <w:i/>
                      <w:iCs/>
                      <w:sz w:val="26"/>
                      <w:szCs w:val="26"/>
                      <w14:ligatures w14:val="none"/>
                    </w:rPr>
                    <w:t xml:space="preserve">R.E.A.C.H. Independent Living Services, LLC, </w:t>
                  </w:r>
                  <w:proofErr w:type="gramStart"/>
                  <w:r>
                    <w:rPr>
                      <w:i/>
                      <w:iCs/>
                      <w:sz w:val="26"/>
                      <w:szCs w:val="26"/>
                      <w14:ligatures w14:val="none"/>
                    </w:rPr>
                    <w:t>Redding</w:t>
                  </w:r>
                  <w:r>
                    <w:rPr>
                      <w:b/>
                      <w:bCs/>
                      <w:sz w:val="26"/>
                      <w:szCs w:val="26"/>
                      <w14:ligatures w14:val="none"/>
                    </w:rPr>
                    <w:t xml:space="preserve">  </w:t>
                  </w:r>
                  <w:r>
                    <w:rPr>
                      <w:sz w:val="26"/>
                      <w:szCs w:val="26"/>
                      <w14:ligatures w14:val="none"/>
                    </w:rPr>
                    <w:t>This</w:t>
                  </w:r>
                  <w:proofErr w:type="gramEnd"/>
                  <w:r>
                    <w:rPr>
                      <w:sz w:val="26"/>
                      <w:szCs w:val="26"/>
                      <w14:ligatures w14:val="none"/>
                    </w:rPr>
                    <w:t xml:space="preserve"> session kicks off with a game-like exercise that will help attendees understand Personal Support Networks and how they work. Learn the various roles in creating a Network with someone you support.  Learn the role of the Facilitator as creating opportunities, nurturing relationships, and exploring the community with the individual receiving the support.  The session will use a Power Point telling about the history of this program and how to implement it. Presenters finish up with an open forum for questions. </w:t>
                  </w:r>
                </w:p>
              </w:tc>
            </w:tr>
            <w:tr w:rsidR="00F669D5" w:rsidTr="00F669D5">
              <w:trPr>
                <w:trHeight w:val="2893"/>
              </w:trPr>
              <w:tc>
                <w:tcPr>
                  <w:tcW w:w="8700" w:type="dxa"/>
                  <w:shd w:val="clear" w:color="auto" w:fill="FFFFFF"/>
                  <w:tcMar>
                    <w:top w:w="58" w:type="dxa"/>
                    <w:left w:w="58" w:type="dxa"/>
                    <w:bottom w:w="58" w:type="dxa"/>
                    <w:right w:w="58" w:type="dxa"/>
                  </w:tcMar>
                  <w:hideMark/>
                </w:tcPr>
                <w:p w:rsidR="00F669D5" w:rsidRDefault="00F669D5" w:rsidP="00EB2759">
                  <w:pPr>
                    <w:widowControl w:val="0"/>
                    <w:spacing w:after="0" w:line="240" w:lineRule="auto"/>
                    <w:rPr>
                      <w:sz w:val="26"/>
                      <w:szCs w:val="26"/>
                      <w14:ligatures w14:val="none"/>
                    </w:rPr>
                  </w:pPr>
                  <w:proofErr w:type="gramStart"/>
                  <w:r>
                    <w:rPr>
                      <w:b/>
                      <w:bCs/>
                      <w:color w:val="00B0F0"/>
                      <w:sz w:val="26"/>
                      <w:szCs w:val="26"/>
                      <w14:ligatures w14:val="none"/>
                    </w:rPr>
                    <w:t>5E</w:t>
                  </w:r>
                  <w:r>
                    <w:rPr>
                      <w:b/>
                      <w:bCs/>
                      <w:color w:val="922C88"/>
                      <w:sz w:val="26"/>
                      <w:szCs w:val="26"/>
                      <w14:ligatures w14:val="none"/>
                    </w:rPr>
                    <w:t xml:space="preserve">  </w:t>
                  </w:r>
                  <w:r>
                    <w:rPr>
                      <w:b/>
                      <w:bCs/>
                      <w:sz w:val="26"/>
                      <w:szCs w:val="26"/>
                      <w14:ligatures w14:val="none"/>
                    </w:rPr>
                    <w:t>HCBS</w:t>
                  </w:r>
                  <w:proofErr w:type="gramEnd"/>
                  <w:r>
                    <w:rPr>
                      <w:b/>
                      <w:bCs/>
                      <w:sz w:val="26"/>
                      <w:szCs w:val="26"/>
                      <w14:ligatures w14:val="none"/>
                    </w:rPr>
                    <w:t xml:space="preserve"> and My Work as a Direct Support Professional.  </w:t>
                  </w:r>
                  <w:r>
                    <w:rPr>
                      <w:sz w:val="26"/>
                      <w:szCs w:val="26"/>
                      <w14:ligatures w14:val="none"/>
                    </w:rPr>
                    <w:t xml:space="preserve">Kaitlin Olson, </w:t>
                  </w:r>
                  <w:proofErr w:type="spellStart"/>
                  <w:r>
                    <w:rPr>
                      <w:i/>
                      <w:iCs/>
                      <w:sz w:val="26"/>
                      <w:szCs w:val="26"/>
                      <w14:ligatures w14:val="none"/>
                    </w:rPr>
                    <w:t>Alo</w:t>
                  </w:r>
                  <w:proofErr w:type="spellEnd"/>
                  <w:r>
                    <w:rPr>
                      <w:i/>
                      <w:iCs/>
                      <w:sz w:val="26"/>
                      <w:szCs w:val="26"/>
                      <w14:ligatures w14:val="none"/>
                    </w:rPr>
                    <w:t xml:space="preserve"> Consultation, </w:t>
                  </w:r>
                  <w:proofErr w:type="gramStart"/>
                  <w:r>
                    <w:rPr>
                      <w:i/>
                      <w:iCs/>
                      <w:sz w:val="26"/>
                      <w:szCs w:val="26"/>
                      <w14:ligatures w14:val="none"/>
                    </w:rPr>
                    <w:t>Benicia</w:t>
                  </w:r>
                  <w:r>
                    <w:rPr>
                      <w:b/>
                      <w:bCs/>
                      <w:sz w:val="26"/>
                      <w:szCs w:val="26"/>
                      <w14:ligatures w14:val="none"/>
                    </w:rPr>
                    <w:t xml:space="preserve">  </w:t>
                  </w:r>
                  <w:r>
                    <w:rPr>
                      <w:sz w:val="26"/>
                      <w:szCs w:val="26"/>
                      <w14:ligatures w14:val="none"/>
                    </w:rPr>
                    <w:t>This</w:t>
                  </w:r>
                  <w:proofErr w:type="gramEnd"/>
                  <w:r>
                    <w:rPr>
                      <w:sz w:val="26"/>
                      <w:szCs w:val="26"/>
                      <w14:ligatures w14:val="none"/>
                    </w:rPr>
                    <w:t xml:space="preserve"> first session by these speakers is geared towards direct service professionals (DSPs) who work in Home and Community Based settings. This session will guide DSPs on how to support individual’s rights to living a more integrated, dignified adult life. Presenters explore specific HCBS-aligned strategies that can be implemented in your day-to-day work. They also discuss how to support an individual with their rights when communication may be challenging. These presenters note: “You are a critical piece to HCBS, let’s equip you to empower self-advocates!” </w:t>
                  </w:r>
                </w:p>
                <w:p w:rsidR="00F669D5" w:rsidRDefault="00F669D5" w:rsidP="00EB2759">
                  <w:pPr>
                    <w:widowControl w:val="0"/>
                    <w:spacing w:after="0" w:line="240" w:lineRule="auto"/>
                    <w:rPr>
                      <w:sz w:val="26"/>
                      <w:szCs w:val="26"/>
                      <w14:ligatures w14:val="none"/>
                    </w:rPr>
                  </w:pPr>
                  <w:r>
                    <w:rPr>
                      <w:sz w:val="26"/>
                      <w:szCs w:val="26"/>
                      <w14:ligatures w14:val="none"/>
                    </w:rPr>
                    <w:t> </w:t>
                  </w:r>
                </w:p>
              </w:tc>
            </w:tr>
          </w:tbl>
          <w:p w:rsidR="00F669D5" w:rsidRDefault="00F669D5" w:rsidP="00EB2759">
            <w:pPr>
              <w:widowControl w:val="0"/>
              <w:spacing w:after="0" w:line="240" w:lineRule="auto"/>
              <w:jc w:val="center"/>
              <w:rPr>
                <w:i/>
                <w:iCs/>
                <w:sz w:val="26"/>
                <w:szCs w:val="26"/>
                <w14:ligatures w14:val="none"/>
              </w:rPr>
            </w:pPr>
            <w:r>
              <w:rPr>
                <w:rFonts w:ascii="ZapfHumnst BT" w:hAnsi="ZapfHumnst BT"/>
                <w:b/>
                <w:bCs/>
                <w:i/>
                <w:iCs/>
                <w:sz w:val="32"/>
                <w:szCs w:val="32"/>
                <w14:ligatures w14:val="none"/>
              </w:rPr>
              <w:t>Friday</w:t>
            </w:r>
            <w:r>
              <w:rPr>
                <w:rFonts w:ascii="ZapfHumnst BT" w:hAnsi="ZapfHumnst BT"/>
                <w:b/>
                <w:bCs/>
                <w:i/>
                <w:iCs/>
                <w:sz w:val="32"/>
                <w:szCs w:val="32"/>
                <w14:ligatures w14:val="none"/>
              </w:rPr>
              <w:t xml:space="preserve"> </w:t>
            </w:r>
            <w:r>
              <w:rPr>
                <w:b/>
                <w:bCs/>
                <w:i/>
                <w:iCs/>
                <w:sz w:val="26"/>
                <w:szCs w:val="26"/>
                <w14:ligatures w14:val="none"/>
              </w:rPr>
              <w:t xml:space="preserve">  3:05 – 4:15</w:t>
            </w:r>
            <w:r>
              <w:rPr>
                <w:b/>
                <w:bCs/>
                <w:i/>
                <w:iCs/>
                <w:sz w:val="26"/>
                <w:szCs w:val="26"/>
                <w14:ligatures w14:val="none"/>
              </w:rPr>
              <w:tab/>
              <w:t xml:space="preserve"> Concurrent Sessions  6A - 6E</w:t>
            </w:r>
          </w:p>
          <w:p w:rsidR="00F669D5" w:rsidRDefault="00F669D5" w:rsidP="00EB2759">
            <w:pPr>
              <w:widowControl w:val="0"/>
              <w:spacing w:after="0" w:line="240" w:lineRule="auto"/>
              <w:rPr>
                <w14:ligatures w14:val="none"/>
              </w:rPr>
            </w:pPr>
            <w:r>
              <w:rPr>
                <w14:ligatures w14:val="none"/>
              </w:rPr>
              <w:t> </w:t>
            </w:r>
          </w:p>
          <w:p w:rsidR="00F669D5" w:rsidRDefault="00F669D5" w:rsidP="00EB2759">
            <w:pPr>
              <w:widowControl w:val="0"/>
              <w:spacing w:after="0" w:line="240" w:lineRule="auto"/>
              <w:jc w:val="center"/>
              <w:rPr>
                <w:rFonts w:ascii="ZapfHumnst BT" w:hAnsi="ZapfHumnst BT"/>
                <w:b/>
                <w:bCs/>
                <w:i/>
                <w:iCs/>
                <w:sz w:val="32"/>
                <w:szCs w:val="32"/>
                <w14:ligatures w14:val="none"/>
              </w:rPr>
            </w:pPr>
          </w:p>
          <w:p w:rsidR="00F669D5" w:rsidRDefault="00F669D5" w:rsidP="00EB2759">
            <w:pPr>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8480" behindDoc="0" locked="0" layoutInCell="1" allowOverlap="1">
                      <wp:simplePos x="0" y="0"/>
                      <wp:positionH relativeFrom="column">
                        <wp:posOffset>457200</wp:posOffset>
                      </wp:positionH>
                      <wp:positionV relativeFrom="paragraph">
                        <wp:posOffset>958215</wp:posOffset>
                      </wp:positionV>
                      <wp:extent cx="5547995" cy="855726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547995" cy="855726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D0BDB" id="Rectangle 7" o:spid="_x0000_s1026" style="position:absolute;margin-left:36pt;margin-top:75.45pt;width:436.85pt;height:673.8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" filled="f" stroked="f" insetpen="t">
                      <v:shadow color="#eeece1"/>
                      <o:lock v:ext="edit" shapetype="t"/>
                      <v:textbox inset="0,0,0,0"/>
                    </v:rect>
                  </w:pict>
                </mc:Fallback>
              </mc:AlternateContent>
            </w:r>
          </w:p>
          <w:tbl>
            <w:tblPr>
              <w:tblW w:w="8737" w:type="dxa"/>
              <w:tblCellMar>
                <w:left w:w="0" w:type="dxa"/>
                <w:right w:w="0" w:type="dxa"/>
              </w:tblCellMar>
              <w:tblLook w:val="04A0" w:firstRow="1" w:lastRow="0" w:firstColumn="1" w:lastColumn="0" w:noHBand="0" w:noVBand="1"/>
            </w:tblPr>
            <w:tblGrid>
              <w:gridCol w:w="8737"/>
            </w:tblGrid>
            <w:tr w:rsidR="00F669D5" w:rsidTr="00F669D5">
              <w:trPr>
                <w:trHeight w:val="2901"/>
              </w:trPr>
              <w:tc>
                <w:tcPr>
                  <w:tcW w:w="8737" w:type="dxa"/>
                  <w:shd w:val="clear" w:color="auto" w:fill="FFFFFF"/>
                  <w:tcMar>
                    <w:top w:w="58" w:type="dxa"/>
                    <w:left w:w="58" w:type="dxa"/>
                    <w:bottom w:w="58" w:type="dxa"/>
                    <w:right w:w="58" w:type="dxa"/>
                  </w:tcMar>
                  <w:hideMark/>
                </w:tcPr>
                <w:p w:rsidR="00F669D5" w:rsidRDefault="00F669D5" w:rsidP="00EB2759">
                  <w:pPr>
                    <w:widowControl w:val="0"/>
                    <w:spacing w:after="0" w:line="240" w:lineRule="auto"/>
                    <w:rPr>
                      <w:sz w:val="26"/>
                      <w:szCs w:val="26"/>
                      <w14:ligatures w14:val="none"/>
                    </w:rPr>
                  </w:pPr>
                  <w:proofErr w:type="gramStart"/>
                  <w:r>
                    <w:rPr>
                      <w:b/>
                      <w:bCs/>
                      <w:color w:val="00B0F0"/>
                      <w:sz w:val="28"/>
                      <w:szCs w:val="28"/>
                      <w14:ligatures w14:val="none"/>
                    </w:rPr>
                    <w:t>6A</w:t>
                  </w:r>
                  <w:r>
                    <w:rPr>
                      <w:b/>
                      <w:bCs/>
                      <w:color w:val="922C88"/>
                      <w:sz w:val="28"/>
                      <w:szCs w:val="28"/>
                      <w14:ligatures w14:val="none"/>
                    </w:rPr>
                    <w:t xml:space="preserve">  </w:t>
                  </w:r>
                  <w:r>
                    <w:rPr>
                      <w:b/>
                      <w:bCs/>
                      <w:sz w:val="26"/>
                      <w:szCs w:val="26"/>
                      <w14:ligatures w14:val="none"/>
                    </w:rPr>
                    <w:t>You</w:t>
                  </w:r>
                  <w:proofErr w:type="gramEnd"/>
                  <w:r>
                    <w:rPr>
                      <w:b/>
                      <w:bCs/>
                      <w:sz w:val="26"/>
                      <w:szCs w:val="26"/>
                      <w14:ligatures w14:val="none"/>
                    </w:rPr>
                    <w:t xml:space="preserve"> Get What You Pay For: Getting Better Employment Outcomes.  </w:t>
                  </w:r>
                  <w:r>
                    <w:rPr>
                      <w:sz w:val="26"/>
                      <w:szCs w:val="26"/>
                      <w14:ligatures w14:val="none"/>
                    </w:rPr>
                    <w:t xml:space="preserve">Vivian Haun, </w:t>
                  </w:r>
                  <w:r>
                    <w:rPr>
                      <w:i/>
                      <w:iCs/>
                      <w:sz w:val="26"/>
                      <w:szCs w:val="26"/>
                      <w14:ligatures w14:val="none"/>
                    </w:rPr>
                    <w:t xml:space="preserve">Disability Rights California, Los </w:t>
                  </w:r>
                  <w:proofErr w:type="gramStart"/>
                  <w:r>
                    <w:rPr>
                      <w:i/>
                      <w:iCs/>
                      <w:sz w:val="26"/>
                      <w:szCs w:val="26"/>
                      <w14:ligatures w14:val="none"/>
                    </w:rPr>
                    <w:t xml:space="preserve">Angeles  </w:t>
                  </w:r>
                  <w:r>
                    <w:rPr>
                      <w:sz w:val="26"/>
                      <w:szCs w:val="26"/>
                      <w14:ligatures w14:val="none"/>
                    </w:rPr>
                    <w:t>Other</w:t>
                  </w:r>
                  <w:proofErr w:type="gramEnd"/>
                  <w:r>
                    <w:rPr>
                      <w:sz w:val="26"/>
                      <w:szCs w:val="26"/>
                      <w14:ligatures w14:val="none"/>
                    </w:rPr>
                    <w:t xml:space="preserve"> states have started seeing significant increases in competitive integrated employment for people with IDD after redesigning their systems to pay for the employment outcomes people want. What can California learn from these reforms? Learn about best practices for not just getting people jobs, but getting them meaningful work that capitalizes on their unique talents, helps employers meet their bottom line, prioritizes those with the most complex support needs, and helps build more inclusive workplaces.</w:t>
                  </w:r>
                </w:p>
              </w:tc>
            </w:tr>
            <w:tr w:rsidR="00F669D5" w:rsidTr="00F669D5">
              <w:trPr>
                <w:trHeight w:val="3231"/>
              </w:trPr>
              <w:tc>
                <w:tcPr>
                  <w:tcW w:w="8737" w:type="dxa"/>
                  <w:shd w:val="clear" w:color="auto" w:fill="FFFFFF"/>
                  <w:tcMar>
                    <w:top w:w="58" w:type="dxa"/>
                    <w:left w:w="58" w:type="dxa"/>
                    <w:bottom w:w="58" w:type="dxa"/>
                    <w:right w:w="58" w:type="dxa"/>
                  </w:tcMar>
                  <w:hideMark/>
                </w:tcPr>
                <w:p w:rsidR="00F669D5" w:rsidRDefault="00F669D5" w:rsidP="00EB2759">
                  <w:pPr>
                    <w:widowControl w:val="0"/>
                    <w:spacing w:after="0" w:line="240" w:lineRule="auto"/>
                    <w:rPr>
                      <w:sz w:val="28"/>
                      <w:szCs w:val="28"/>
                      <w14:ligatures w14:val="none"/>
                    </w:rPr>
                  </w:pPr>
                  <w:proofErr w:type="gramStart"/>
                  <w:r>
                    <w:rPr>
                      <w:b/>
                      <w:bCs/>
                      <w:color w:val="00B0F0"/>
                      <w:sz w:val="28"/>
                      <w:szCs w:val="28"/>
                      <w14:ligatures w14:val="none"/>
                    </w:rPr>
                    <w:t>6B</w:t>
                  </w:r>
                  <w:r>
                    <w:rPr>
                      <w:b/>
                      <w:bCs/>
                      <w:sz w:val="28"/>
                      <w:szCs w:val="28"/>
                      <w14:ligatures w14:val="none"/>
                    </w:rPr>
                    <w:t xml:space="preserve">  </w:t>
                  </w:r>
                  <w:r>
                    <w:rPr>
                      <w:b/>
                      <w:bCs/>
                      <w:sz w:val="26"/>
                      <w:szCs w:val="26"/>
                      <w14:ligatures w14:val="none"/>
                    </w:rPr>
                    <w:t>The</w:t>
                  </w:r>
                  <w:proofErr w:type="gramEnd"/>
                  <w:r>
                    <w:rPr>
                      <w:b/>
                      <w:bCs/>
                      <w:sz w:val="26"/>
                      <w:szCs w:val="26"/>
                      <w14:ligatures w14:val="none"/>
                    </w:rPr>
                    <w:t xml:space="preserve"> Importance of Listening to the Community.  </w:t>
                  </w:r>
                  <w:r>
                    <w:rPr>
                      <w:sz w:val="26"/>
                      <w:szCs w:val="26"/>
                      <w14:ligatures w14:val="none"/>
                    </w:rPr>
                    <w:t xml:space="preserve">Dave Manson and Don Perata, </w:t>
                  </w:r>
                  <w:r>
                    <w:rPr>
                      <w:i/>
                      <w:iCs/>
                      <w:sz w:val="26"/>
                      <w:szCs w:val="26"/>
                      <w14:ligatures w14:val="none"/>
                    </w:rPr>
                    <w:t>Calif. Policy Center for Intellectual &amp; Developmental Disabilities (CPCIDD), Sacramento</w:t>
                  </w:r>
                  <w:r>
                    <w:rPr>
                      <w:b/>
                      <w:bCs/>
                      <w:sz w:val="28"/>
                      <w:szCs w:val="28"/>
                      <w14:ligatures w14:val="none"/>
                    </w:rPr>
                    <w:t xml:space="preserve">  </w:t>
                  </w:r>
                  <w:r>
                    <w:rPr>
                      <w:sz w:val="28"/>
                      <w:szCs w:val="28"/>
                      <w14:ligatures w14:val="none"/>
                    </w:rPr>
                    <w:t>O</w:t>
                  </w:r>
                  <w:r>
                    <w:rPr>
                      <w:sz w:val="26"/>
                      <w:szCs w:val="26"/>
                      <w14:ligatures w14:val="none"/>
                    </w:rPr>
                    <w:t>ur Friday Afternoon Keynote Speaker, CA State Senate President Pro Tem Emeritus joins in with this nonprofit leader and experienced drafter and lobbyist for legislation in a session sharing the importance of collaboration between the IDD community, the research community, and policymakers when developing or evaluating policies/programs that impact the lives of people with IDD in California. Speakers discuss the role of the CPCIDD in outreach and working together with stakeholders to identify challenges, opportunities, best-practices, &amp; research to support &amp; improve the lives of people with IDD in Calif.</w:t>
                  </w:r>
                </w:p>
              </w:tc>
            </w:tr>
            <w:tr w:rsidR="00F669D5" w:rsidTr="00F669D5">
              <w:trPr>
                <w:trHeight w:val="2371"/>
              </w:trPr>
              <w:tc>
                <w:tcPr>
                  <w:tcW w:w="8737" w:type="dxa"/>
                  <w:shd w:val="clear" w:color="auto" w:fill="FFFFFF"/>
                  <w:tcMar>
                    <w:top w:w="58" w:type="dxa"/>
                    <w:left w:w="58" w:type="dxa"/>
                    <w:bottom w:w="58" w:type="dxa"/>
                    <w:right w:w="58" w:type="dxa"/>
                  </w:tcMar>
                  <w:hideMark/>
                </w:tcPr>
                <w:p w:rsidR="00F669D5" w:rsidRDefault="00F669D5" w:rsidP="00EB2759">
                  <w:pPr>
                    <w:widowControl w:val="0"/>
                    <w:spacing w:after="0" w:line="240" w:lineRule="auto"/>
                    <w:rPr>
                      <w:b/>
                      <w:bCs/>
                      <w:sz w:val="28"/>
                      <w:szCs w:val="28"/>
                      <w14:ligatures w14:val="none"/>
                    </w:rPr>
                  </w:pPr>
                  <w:r>
                    <w:rPr>
                      <w:b/>
                      <w:bCs/>
                      <w:color w:val="00B0F0"/>
                      <w:sz w:val="26"/>
                      <w:szCs w:val="26"/>
                      <w14:ligatures w14:val="none"/>
                    </w:rPr>
                    <w:lastRenderedPageBreak/>
                    <w:t xml:space="preserve">6C </w:t>
                  </w:r>
                  <w:r>
                    <w:rPr>
                      <w:b/>
                      <w:bCs/>
                      <w:sz w:val="26"/>
                      <w:szCs w:val="26"/>
                      <w14:ligatures w14:val="none"/>
                    </w:rPr>
                    <w:t xml:space="preserve">Nitty-Gritty Approach to Building Community.  </w:t>
                  </w:r>
                  <w:r>
                    <w:rPr>
                      <w:sz w:val="26"/>
                      <w:szCs w:val="26"/>
                      <w14:ligatures w14:val="none"/>
                    </w:rPr>
                    <w:t xml:space="preserve">Roberta Dunn, </w:t>
                  </w:r>
                  <w:r>
                    <w:rPr>
                      <w:i/>
                      <w:iCs/>
                      <w:sz w:val="26"/>
                      <w:szCs w:val="26"/>
                      <w14:ligatures w14:val="none"/>
                    </w:rPr>
                    <w:t>Joni &amp; Friends-Sacramento,</w:t>
                  </w:r>
                  <w:r>
                    <w:rPr>
                      <w:i/>
                      <w:iCs/>
                      <w:sz w:val="26"/>
                      <w:szCs w:val="26"/>
                      <w14:ligatures w14:val="none"/>
                    </w:rPr>
                    <w:tab/>
                    <w:t xml:space="preserve">El Dorado </w:t>
                  </w:r>
                  <w:proofErr w:type="gramStart"/>
                  <w:r>
                    <w:rPr>
                      <w:i/>
                      <w:iCs/>
                      <w:sz w:val="26"/>
                      <w:szCs w:val="26"/>
                      <w14:ligatures w14:val="none"/>
                    </w:rPr>
                    <w:t xml:space="preserve">Hills  </w:t>
                  </w:r>
                  <w:r>
                    <w:rPr>
                      <w:sz w:val="26"/>
                      <w:szCs w:val="26"/>
                      <w14:ligatures w14:val="none"/>
                    </w:rPr>
                    <w:t>These</w:t>
                  </w:r>
                  <w:proofErr w:type="gramEnd"/>
                  <w:r>
                    <w:rPr>
                      <w:sz w:val="26"/>
                      <w:szCs w:val="26"/>
                      <w14:ligatures w14:val="none"/>
                    </w:rPr>
                    <w:t xml:space="preserve"> presenters </w:t>
                  </w:r>
                  <w:proofErr w:type="spellStart"/>
                  <w:r>
                    <w:rPr>
                      <w:sz w:val="26"/>
                      <w:szCs w:val="26"/>
                      <w14:ligatures w14:val="none"/>
                    </w:rPr>
                    <w:t>sa</w:t>
                  </w:r>
                  <w:proofErr w:type="spellEnd"/>
                  <w:r>
                    <w:rPr>
                      <w:sz w:val="26"/>
                      <w:szCs w:val="26"/>
                      <w14:ligatures w14:val="none"/>
                    </w:rPr>
                    <w:t xml:space="preserve">: “Everyone aspires to have a whole, full, beautiful, sometimes messy life. Hear an approach to strength-based, person-centered, community building, applicable to anyone experiencing disability at all intersections of life - childhood, transition, adulthood, employment, housing, community of faith, recreation, etc.  Leave with practical ideas to explore and initiate with family members and/or individuals you support, for pursuing whole, full lives in community. </w:t>
                  </w:r>
                </w:p>
              </w:tc>
            </w:tr>
            <w:tr w:rsidR="00F669D5" w:rsidTr="00F669D5">
              <w:trPr>
                <w:trHeight w:val="2565"/>
              </w:trPr>
              <w:tc>
                <w:tcPr>
                  <w:tcW w:w="8737" w:type="dxa"/>
                  <w:shd w:val="clear" w:color="auto" w:fill="FFFFFF"/>
                  <w:tcMar>
                    <w:top w:w="58" w:type="dxa"/>
                    <w:left w:w="58" w:type="dxa"/>
                    <w:bottom w:w="58" w:type="dxa"/>
                    <w:right w:w="58" w:type="dxa"/>
                  </w:tcMar>
                  <w:hideMark/>
                </w:tcPr>
                <w:p w:rsidR="00F669D5" w:rsidRDefault="00F669D5" w:rsidP="00EB2759">
                  <w:pPr>
                    <w:widowControl w:val="0"/>
                    <w:spacing w:after="0" w:line="240" w:lineRule="auto"/>
                    <w:rPr>
                      <w:b/>
                      <w:bCs/>
                      <w:sz w:val="28"/>
                      <w:szCs w:val="28"/>
                      <w14:ligatures w14:val="none"/>
                    </w:rPr>
                  </w:pPr>
                  <w:r>
                    <w:rPr>
                      <w:b/>
                      <w:bCs/>
                      <w:color w:val="00B0F0"/>
                      <w:sz w:val="26"/>
                      <w:szCs w:val="26"/>
                      <w14:ligatures w14:val="none"/>
                    </w:rPr>
                    <w:t xml:space="preserve">6D </w:t>
                  </w:r>
                  <w:r>
                    <w:rPr>
                      <w:b/>
                      <w:bCs/>
                      <w:sz w:val="26"/>
                      <w:szCs w:val="26"/>
                      <w14:ligatures w14:val="none"/>
                    </w:rPr>
                    <w:t xml:space="preserve">End of Life Support: Advanced Care Planning with Supported Decision Making.  </w:t>
                  </w:r>
                  <w:r>
                    <w:rPr>
                      <w:sz w:val="26"/>
                      <w:szCs w:val="26"/>
                      <w14:ligatures w14:val="none"/>
                    </w:rPr>
                    <w:t xml:space="preserve">Michele Lehane, </w:t>
                  </w:r>
                  <w:r>
                    <w:rPr>
                      <w:i/>
                      <w:iCs/>
                      <w:sz w:val="26"/>
                      <w:szCs w:val="26"/>
                      <w14:ligatures w14:val="none"/>
                    </w:rPr>
                    <w:t xml:space="preserve">Community Living Options/Alice Carroll Foundation, </w:t>
                  </w:r>
                  <w:proofErr w:type="gramStart"/>
                  <w:r>
                    <w:rPr>
                      <w:i/>
                      <w:iCs/>
                      <w:sz w:val="26"/>
                      <w:szCs w:val="26"/>
                      <w14:ligatures w14:val="none"/>
                    </w:rPr>
                    <w:t>Chico</w:t>
                  </w:r>
                  <w:r>
                    <w:rPr>
                      <w:b/>
                      <w:bCs/>
                      <w:sz w:val="26"/>
                      <w:szCs w:val="26"/>
                      <w14:ligatures w14:val="none"/>
                    </w:rPr>
                    <w:t xml:space="preserve">  </w:t>
                  </w:r>
                  <w:r>
                    <w:rPr>
                      <w:sz w:val="26"/>
                      <w:szCs w:val="26"/>
                      <w14:ligatures w14:val="none"/>
                    </w:rPr>
                    <w:t>The</w:t>
                  </w:r>
                  <w:proofErr w:type="gramEnd"/>
                  <w:r>
                    <w:rPr>
                      <w:sz w:val="26"/>
                      <w:szCs w:val="26"/>
                      <w14:ligatures w14:val="none"/>
                    </w:rPr>
                    <w:t xml:space="preserve"> aging of people with I/DD presents challenges for systems to provide appropriate supports for end of life questions and issues and to ensure that the dignity, rights, and choices of people with disabilities are fully included and respected. Presenters speak about End of Life Support with Supported Decision Making for individuals with </w:t>
                  </w:r>
                  <w:proofErr w:type="gramStart"/>
                  <w:r>
                    <w:rPr>
                      <w:sz w:val="26"/>
                      <w:szCs w:val="26"/>
                      <w14:ligatures w14:val="none"/>
                    </w:rPr>
                    <w:t>I/DD</w:t>
                  </w:r>
                  <w:proofErr w:type="gramEnd"/>
                  <w:r>
                    <w:rPr>
                      <w:sz w:val="26"/>
                      <w:szCs w:val="26"/>
                      <w14:ligatures w14:val="none"/>
                    </w:rPr>
                    <w:t>. This session teaches how to make an individualized Shared Decision-Making document, noting the importance of using Supported Decision Making (SDM) to do so.</w:t>
                  </w:r>
                </w:p>
              </w:tc>
            </w:tr>
            <w:tr w:rsidR="00F669D5" w:rsidTr="00F669D5">
              <w:trPr>
                <w:trHeight w:val="2407"/>
              </w:trPr>
              <w:tc>
                <w:tcPr>
                  <w:tcW w:w="8737" w:type="dxa"/>
                  <w:shd w:val="clear" w:color="auto" w:fill="FFFFFF"/>
                  <w:tcMar>
                    <w:top w:w="58" w:type="dxa"/>
                    <w:left w:w="58" w:type="dxa"/>
                    <w:bottom w:w="58" w:type="dxa"/>
                    <w:right w:w="58" w:type="dxa"/>
                  </w:tcMar>
                  <w:hideMark/>
                </w:tcPr>
                <w:p w:rsidR="00F669D5" w:rsidRDefault="00F669D5" w:rsidP="00EB2759">
                  <w:pPr>
                    <w:widowControl w:val="0"/>
                    <w:spacing w:after="0" w:line="240" w:lineRule="auto"/>
                    <w:rPr>
                      <w:b/>
                      <w:bCs/>
                      <w:sz w:val="28"/>
                      <w:szCs w:val="28"/>
                      <w14:ligatures w14:val="none"/>
                    </w:rPr>
                  </w:pPr>
                  <w:r>
                    <w:rPr>
                      <w:b/>
                      <w:bCs/>
                      <w:color w:val="00B0F0"/>
                      <w:sz w:val="26"/>
                      <w:szCs w:val="26"/>
                      <w14:ligatures w14:val="none"/>
                    </w:rPr>
                    <w:t xml:space="preserve">6E </w:t>
                  </w:r>
                  <w:r>
                    <w:rPr>
                      <w:b/>
                      <w:bCs/>
                      <w:sz w:val="26"/>
                      <w:szCs w:val="26"/>
                      <w14:ligatures w14:val="none"/>
                    </w:rPr>
                    <w:t xml:space="preserve">HCBS and My Rights as a Self-Advocate.  </w:t>
                  </w:r>
                  <w:r>
                    <w:rPr>
                      <w:sz w:val="26"/>
                      <w:szCs w:val="26"/>
                      <w14:ligatures w14:val="none"/>
                    </w:rPr>
                    <w:t xml:space="preserve">Jacqueline Lawton, </w:t>
                  </w:r>
                  <w:proofErr w:type="spellStart"/>
                  <w:r>
                    <w:rPr>
                      <w:i/>
                      <w:iCs/>
                      <w:sz w:val="26"/>
                      <w:szCs w:val="26"/>
                      <w14:ligatures w14:val="none"/>
                    </w:rPr>
                    <w:t>Alo</w:t>
                  </w:r>
                  <w:proofErr w:type="spellEnd"/>
                  <w:r>
                    <w:rPr>
                      <w:i/>
                      <w:iCs/>
                      <w:sz w:val="26"/>
                      <w:szCs w:val="26"/>
                      <w14:ligatures w14:val="none"/>
                    </w:rPr>
                    <w:t xml:space="preserve"> Consultation, </w:t>
                  </w:r>
                  <w:proofErr w:type="gramStart"/>
                  <w:r>
                    <w:rPr>
                      <w:i/>
                      <w:iCs/>
                      <w:sz w:val="26"/>
                      <w:szCs w:val="26"/>
                      <w14:ligatures w14:val="none"/>
                    </w:rPr>
                    <w:t xml:space="preserve">Benicia  </w:t>
                  </w:r>
                  <w:r>
                    <w:rPr>
                      <w:sz w:val="28"/>
                      <w:szCs w:val="28"/>
                      <w14:ligatures w14:val="none"/>
                    </w:rPr>
                    <w:t>This</w:t>
                  </w:r>
                  <w:proofErr w:type="gramEnd"/>
                  <w:r>
                    <w:rPr>
                      <w:sz w:val="28"/>
                      <w:szCs w:val="28"/>
                      <w14:ligatures w14:val="none"/>
                    </w:rPr>
                    <w:t xml:space="preserve"> second session offered by these speakers focuses on Self-Advocates and how</w:t>
                  </w:r>
                  <w:r>
                    <w:rPr>
                      <w14:ligatures w14:val="none"/>
                    </w:rPr>
                    <w:t xml:space="preserve"> the </w:t>
                  </w:r>
                  <w:r>
                    <w:rPr>
                      <w:sz w:val="26"/>
                      <w:szCs w:val="26"/>
                      <w14:ligatures w14:val="none"/>
                    </w:rPr>
                    <w:t>HCBS (Home &amp; Community Based Services) Final Rules might impact your day to day life.  Presenters offer tools and handouts for self-advocacy. They note that “this workshop is for people who are on the Medicaid Waiver. We want to make sure you understand the new rights you have that your service providers must follow. Your choice, independence, and privacy matter! Let's talk about them!”</w:t>
                  </w:r>
                </w:p>
              </w:tc>
            </w:tr>
          </w:tbl>
          <w:p w:rsidR="00F669D5" w:rsidRDefault="00F669D5" w:rsidP="00EB2759">
            <w:pPr>
              <w:widowControl w:val="0"/>
              <w:spacing w:after="0" w:line="240" w:lineRule="auto"/>
              <w:rPr>
                <w:sz w:val="26"/>
                <w:szCs w:val="26"/>
                <w14:ligatures w14:val="none"/>
              </w:rPr>
            </w:pPr>
          </w:p>
        </w:tc>
      </w:tr>
    </w:tbl>
    <w:p w:rsidR="00F669D5" w:rsidRDefault="00F669D5" w:rsidP="00EB2759">
      <w:pPr>
        <w:widowControl w:val="0"/>
        <w:tabs>
          <w:tab w:val="left" w:pos="-31680"/>
        </w:tabs>
        <w:spacing w:after="0" w:line="240" w:lineRule="auto"/>
        <w:jc w:val="center"/>
        <w:rPr>
          <w:b/>
          <w:bCs/>
          <w:smallCaps/>
          <w:sz w:val="42"/>
          <w:szCs w:val="42"/>
          <w14:ligatures w14:val="none"/>
        </w:rPr>
      </w:pPr>
    </w:p>
    <w:p w:rsidR="004438CE" w:rsidRPr="00FA1EB8" w:rsidRDefault="00F669D5" w:rsidP="00EB2759">
      <w:pPr>
        <w:widowControl w:val="0"/>
        <w:spacing w:after="0" w:line="240" w:lineRule="auto"/>
        <w:rPr>
          <w:rFonts w:ascii="Comic Sans MS" w:hAnsi="Comic Sans MS"/>
          <w:sz w:val="28"/>
          <w:szCs w:val="28"/>
          <w14:ligatures w14:val="none"/>
        </w:rPr>
      </w:pPr>
      <w:r>
        <w:rPr>
          <w14:ligatures w14:val="none"/>
        </w:rPr>
        <w:t> </w:t>
      </w:r>
    </w:p>
    <w:sectPr w:rsidR="004438CE" w:rsidRPr="00FA1EB8" w:rsidSect="00EB27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ZapfHumnst BT">
    <w:altName w:val="Arial"/>
    <w:charset w:val="00"/>
    <w:family w:val="swiss"/>
    <w:pitch w:val="variable"/>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D84"/>
    <w:rsid w:val="002375D1"/>
    <w:rsid w:val="002835C5"/>
    <w:rsid w:val="004108C1"/>
    <w:rsid w:val="004438CE"/>
    <w:rsid w:val="00483513"/>
    <w:rsid w:val="005A27EF"/>
    <w:rsid w:val="008A7D84"/>
    <w:rsid w:val="008A7D8D"/>
    <w:rsid w:val="008F095B"/>
    <w:rsid w:val="00EB2759"/>
    <w:rsid w:val="00EE05DD"/>
    <w:rsid w:val="00F669D5"/>
    <w:rsid w:val="00FA1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44765"/>
  <w15:chartTrackingRefBased/>
  <w15:docId w15:val="{6449FE41-ACE4-401D-9765-0FFB4A5F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D84"/>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op-cap">
    <w:name w:val="drop-cap"/>
    <w:basedOn w:val="Normal"/>
    <w:rsid w:val="008A7D84"/>
    <w:pPr>
      <w:spacing w:after="0" w:line="276" w:lineRule="auto"/>
    </w:pPr>
    <w:rPr>
      <w:rFonts w:ascii="Times New Roman" w:hAnsi="Times New Roman" w:cs="Times New Roman"/>
      <w:sz w:val="24"/>
      <w:szCs w:val="24"/>
    </w:rPr>
  </w:style>
  <w:style w:type="character" w:styleId="Hyperlink">
    <w:name w:val="Hyperlink"/>
    <w:basedOn w:val="DefaultParagraphFont"/>
    <w:uiPriority w:val="99"/>
    <w:unhideWhenUsed/>
    <w:rsid w:val="008A7D84"/>
    <w:rPr>
      <w:color w:val="085296"/>
      <w:u w:val="single"/>
    </w:rPr>
  </w:style>
  <w:style w:type="character" w:styleId="Strong">
    <w:name w:val="Strong"/>
    <w:basedOn w:val="DefaultParagraphFont"/>
    <w:uiPriority w:val="22"/>
    <w:qFormat/>
    <w:rsid w:val="002835C5"/>
    <w:rPr>
      <w:b/>
      <w:bCs/>
    </w:rPr>
  </w:style>
  <w:style w:type="paragraph" w:styleId="ListParagraph">
    <w:name w:val="List Paragraph"/>
    <w:basedOn w:val="Normal"/>
    <w:uiPriority w:val="34"/>
    <w:qFormat/>
    <w:rsid w:val="00FA1EB8"/>
    <w:pPr>
      <w:ind w:left="720"/>
      <w:contextualSpacing/>
    </w:pPr>
  </w:style>
  <w:style w:type="paragraph" w:customStyle="1" w:styleId="msoaddress">
    <w:name w:val="msoaddress"/>
    <w:rsid w:val="002375D1"/>
    <w:pPr>
      <w:spacing w:after="0" w:line="264" w:lineRule="auto"/>
      <w:jc w:val="center"/>
    </w:pPr>
    <w:rPr>
      <w:rFonts w:ascii="Goudy Old Style" w:eastAsia="Times New Roman" w:hAnsi="Goudy Old Style" w:cs="Times New Roman"/>
      <w:color w:val="000000"/>
      <w:kern w:val="28"/>
      <w:sz w:val="17"/>
      <w:szCs w:val="17"/>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419">
      <w:bodyDiv w:val="1"/>
      <w:marLeft w:val="0"/>
      <w:marRight w:val="0"/>
      <w:marTop w:val="0"/>
      <w:marBottom w:val="0"/>
      <w:divBdr>
        <w:top w:val="none" w:sz="0" w:space="0" w:color="auto"/>
        <w:left w:val="none" w:sz="0" w:space="0" w:color="auto"/>
        <w:bottom w:val="none" w:sz="0" w:space="0" w:color="auto"/>
        <w:right w:val="none" w:sz="0" w:space="0" w:color="auto"/>
      </w:divBdr>
    </w:div>
    <w:div w:id="14818772">
      <w:bodyDiv w:val="1"/>
      <w:marLeft w:val="0"/>
      <w:marRight w:val="0"/>
      <w:marTop w:val="0"/>
      <w:marBottom w:val="0"/>
      <w:divBdr>
        <w:top w:val="none" w:sz="0" w:space="0" w:color="auto"/>
        <w:left w:val="none" w:sz="0" w:space="0" w:color="auto"/>
        <w:bottom w:val="none" w:sz="0" w:space="0" w:color="auto"/>
        <w:right w:val="none" w:sz="0" w:space="0" w:color="auto"/>
      </w:divBdr>
    </w:div>
    <w:div w:id="15423286">
      <w:bodyDiv w:val="1"/>
      <w:marLeft w:val="0"/>
      <w:marRight w:val="0"/>
      <w:marTop w:val="0"/>
      <w:marBottom w:val="0"/>
      <w:divBdr>
        <w:top w:val="none" w:sz="0" w:space="0" w:color="auto"/>
        <w:left w:val="none" w:sz="0" w:space="0" w:color="auto"/>
        <w:bottom w:val="none" w:sz="0" w:space="0" w:color="auto"/>
        <w:right w:val="none" w:sz="0" w:space="0" w:color="auto"/>
      </w:divBdr>
    </w:div>
    <w:div w:id="72702967">
      <w:bodyDiv w:val="1"/>
      <w:marLeft w:val="0"/>
      <w:marRight w:val="0"/>
      <w:marTop w:val="0"/>
      <w:marBottom w:val="0"/>
      <w:divBdr>
        <w:top w:val="none" w:sz="0" w:space="0" w:color="auto"/>
        <w:left w:val="none" w:sz="0" w:space="0" w:color="auto"/>
        <w:bottom w:val="none" w:sz="0" w:space="0" w:color="auto"/>
        <w:right w:val="none" w:sz="0" w:space="0" w:color="auto"/>
      </w:divBdr>
    </w:div>
    <w:div w:id="140193236">
      <w:bodyDiv w:val="1"/>
      <w:marLeft w:val="0"/>
      <w:marRight w:val="0"/>
      <w:marTop w:val="0"/>
      <w:marBottom w:val="0"/>
      <w:divBdr>
        <w:top w:val="none" w:sz="0" w:space="0" w:color="auto"/>
        <w:left w:val="none" w:sz="0" w:space="0" w:color="auto"/>
        <w:bottom w:val="none" w:sz="0" w:space="0" w:color="auto"/>
        <w:right w:val="none" w:sz="0" w:space="0" w:color="auto"/>
      </w:divBdr>
    </w:div>
    <w:div w:id="140852773">
      <w:bodyDiv w:val="1"/>
      <w:marLeft w:val="0"/>
      <w:marRight w:val="0"/>
      <w:marTop w:val="0"/>
      <w:marBottom w:val="0"/>
      <w:divBdr>
        <w:top w:val="none" w:sz="0" w:space="0" w:color="auto"/>
        <w:left w:val="none" w:sz="0" w:space="0" w:color="auto"/>
        <w:bottom w:val="none" w:sz="0" w:space="0" w:color="auto"/>
        <w:right w:val="none" w:sz="0" w:space="0" w:color="auto"/>
      </w:divBdr>
    </w:div>
    <w:div w:id="173347599">
      <w:bodyDiv w:val="1"/>
      <w:marLeft w:val="0"/>
      <w:marRight w:val="0"/>
      <w:marTop w:val="0"/>
      <w:marBottom w:val="0"/>
      <w:divBdr>
        <w:top w:val="none" w:sz="0" w:space="0" w:color="auto"/>
        <w:left w:val="none" w:sz="0" w:space="0" w:color="auto"/>
        <w:bottom w:val="none" w:sz="0" w:space="0" w:color="auto"/>
        <w:right w:val="none" w:sz="0" w:space="0" w:color="auto"/>
      </w:divBdr>
    </w:div>
    <w:div w:id="176895904">
      <w:bodyDiv w:val="1"/>
      <w:marLeft w:val="0"/>
      <w:marRight w:val="0"/>
      <w:marTop w:val="0"/>
      <w:marBottom w:val="0"/>
      <w:divBdr>
        <w:top w:val="none" w:sz="0" w:space="0" w:color="auto"/>
        <w:left w:val="none" w:sz="0" w:space="0" w:color="auto"/>
        <w:bottom w:val="none" w:sz="0" w:space="0" w:color="auto"/>
        <w:right w:val="none" w:sz="0" w:space="0" w:color="auto"/>
      </w:divBdr>
    </w:div>
    <w:div w:id="276301736">
      <w:bodyDiv w:val="1"/>
      <w:marLeft w:val="0"/>
      <w:marRight w:val="0"/>
      <w:marTop w:val="0"/>
      <w:marBottom w:val="0"/>
      <w:divBdr>
        <w:top w:val="none" w:sz="0" w:space="0" w:color="auto"/>
        <w:left w:val="none" w:sz="0" w:space="0" w:color="auto"/>
        <w:bottom w:val="none" w:sz="0" w:space="0" w:color="auto"/>
        <w:right w:val="none" w:sz="0" w:space="0" w:color="auto"/>
      </w:divBdr>
    </w:div>
    <w:div w:id="277832052">
      <w:bodyDiv w:val="1"/>
      <w:marLeft w:val="0"/>
      <w:marRight w:val="0"/>
      <w:marTop w:val="0"/>
      <w:marBottom w:val="0"/>
      <w:divBdr>
        <w:top w:val="none" w:sz="0" w:space="0" w:color="auto"/>
        <w:left w:val="none" w:sz="0" w:space="0" w:color="auto"/>
        <w:bottom w:val="none" w:sz="0" w:space="0" w:color="auto"/>
        <w:right w:val="none" w:sz="0" w:space="0" w:color="auto"/>
      </w:divBdr>
    </w:div>
    <w:div w:id="319117129">
      <w:bodyDiv w:val="1"/>
      <w:marLeft w:val="0"/>
      <w:marRight w:val="0"/>
      <w:marTop w:val="0"/>
      <w:marBottom w:val="0"/>
      <w:divBdr>
        <w:top w:val="none" w:sz="0" w:space="0" w:color="auto"/>
        <w:left w:val="none" w:sz="0" w:space="0" w:color="auto"/>
        <w:bottom w:val="none" w:sz="0" w:space="0" w:color="auto"/>
        <w:right w:val="none" w:sz="0" w:space="0" w:color="auto"/>
      </w:divBdr>
    </w:div>
    <w:div w:id="377121849">
      <w:bodyDiv w:val="1"/>
      <w:marLeft w:val="0"/>
      <w:marRight w:val="0"/>
      <w:marTop w:val="0"/>
      <w:marBottom w:val="0"/>
      <w:divBdr>
        <w:top w:val="none" w:sz="0" w:space="0" w:color="auto"/>
        <w:left w:val="none" w:sz="0" w:space="0" w:color="auto"/>
        <w:bottom w:val="none" w:sz="0" w:space="0" w:color="auto"/>
        <w:right w:val="none" w:sz="0" w:space="0" w:color="auto"/>
      </w:divBdr>
    </w:div>
    <w:div w:id="382868376">
      <w:bodyDiv w:val="1"/>
      <w:marLeft w:val="0"/>
      <w:marRight w:val="0"/>
      <w:marTop w:val="0"/>
      <w:marBottom w:val="0"/>
      <w:divBdr>
        <w:top w:val="none" w:sz="0" w:space="0" w:color="auto"/>
        <w:left w:val="none" w:sz="0" w:space="0" w:color="auto"/>
        <w:bottom w:val="none" w:sz="0" w:space="0" w:color="auto"/>
        <w:right w:val="none" w:sz="0" w:space="0" w:color="auto"/>
      </w:divBdr>
    </w:div>
    <w:div w:id="392855264">
      <w:bodyDiv w:val="1"/>
      <w:marLeft w:val="0"/>
      <w:marRight w:val="0"/>
      <w:marTop w:val="0"/>
      <w:marBottom w:val="0"/>
      <w:divBdr>
        <w:top w:val="none" w:sz="0" w:space="0" w:color="auto"/>
        <w:left w:val="none" w:sz="0" w:space="0" w:color="auto"/>
        <w:bottom w:val="none" w:sz="0" w:space="0" w:color="auto"/>
        <w:right w:val="none" w:sz="0" w:space="0" w:color="auto"/>
      </w:divBdr>
    </w:div>
    <w:div w:id="420562401">
      <w:bodyDiv w:val="1"/>
      <w:marLeft w:val="0"/>
      <w:marRight w:val="0"/>
      <w:marTop w:val="0"/>
      <w:marBottom w:val="0"/>
      <w:divBdr>
        <w:top w:val="none" w:sz="0" w:space="0" w:color="auto"/>
        <w:left w:val="none" w:sz="0" w:space="0" w:color="auto"/>
        <w:bottom w:val="none" w:sz="0" w:space="0" w:color="auto"/>
        <w:right w:val="none" w:sz="0" w:space="0" w:color="auto"/>
      </w:divBdr>
    </w:div>
    <w:div w:id="428622973">
      <w:bodyDiv w:val="1"/>
      <w:marLeft w:val="0"/>
      <w:marRight w:val="0"/>
      <w:marTop w:val="0"/>
      <w:marBottom w:val="0"/>
      <w:divBdr>
        <w:top w:val="none" w:sz="0" w:space="0" w:color="auto"/>
        <w:left w:val="none" w:sz="0" w:space="0" w:color="auto"/>
        <w:bottom w:val="none" w:sz="0" w:space="0" w:color="auto"/>
        <w:right w:val="none" w:sz="0" w:space="0" w:color="auto"/>
      </w:divBdr>
    </w:div>
    <w:div w:id="443961866">
      <w:bodyDiv w:val="1"/>
      <w:marLeft w:val="0"/>
      <w:marRight w:val="0"/>
      <w:marTop w:val="0"/>
      <w:marBottom w:val="0"/>
      <w:divBdr>
        <w:top w:val="none" w:sz="0" w:space="0" w:color="auto"/>
        <w:left w:val="none" w:sz="0" w:space="0" w:color="auto"/>
        <w:bottom w:val="none" w:sz="0" w:space="0" w:color="auto"/>
        <w:right w:val="none" w:sz="0" w:space="0" w:color="auto"/>
      </w:divBdr>
    </w:div>
    <w:div w:id="464080104">
      <w:bodyDiv w:val="1"/>
      <w:marLeft w:val="0"/>
      <w:marRight w:val="0"/>
      <w:marTop w:val="0"/>
      <w:marBottom w:val="0"/>
      <w:divBdr>
        <w:top w:val="none" w:sz="0" w:space="0" w:color="auto"/>
        <w:left w:val="none" w:sz="0" w:space="0" w:color="auto"/>
        <w:bottom w:val="none" w:sz="0" w:space="0" w:color="auto"/>
        <w:right w:val="none" w:sz="0" w:space="0" w:color="auto"/>
      </w:divBdr>
    </w:div>
    <w:div w:id="548491281">
      <w:bodyDiv w:val="1"/>
      <w:marLeft w:val="0"/>
      <w:marRight w:val="0"/>
      <w:marTop w:val="0"/>
      <w:marBottom w:val="0"/>
      <w:divBdr>
        <w:top w:val="none" w:sz="0" w:space="0" w:color="auto"/>
        <w:left w:val="none" w:sz="0" w:space="0" w:color="auto"/>
        <w:bottom w:val="none" w:sz="0" w:space="0" w:color="auto"/>
        <w:right w:val="none" w:sz="0" w:space="0" w:color="auto"/>
      </w:divBdr>
    </w:div>
    <w:div w:id="580145252">
      <w:bodyDiv w:val="1"/>
      <w:marLeft w:val="0"/>
      <w:marRight w:val="0"/>
      <w:marTop w:val="0"/>
      <w:marBottom w:val="0"/>
      <w:divBdr>
        <w:top w:val="none" w:sz="0" w:space="0" w:color="auto"/>
        <w:left w:val="none" w:sz="0" w:space="0" w:color="auto"/>
        <w:bottom w:val="none" w:sz="0" w:space="0" w:color="auto"/>
        <w:right w:val="none" w:sz="0" w:space="0" w:color="auto"/>
      </w:divBdr>
    </w:div>
    <w:div w:id="633561122">
      <w:bodyDiv w:val="1"/>
      <w:marLeft w:val="0"/>
      <w:marRight w:val="0"/>
      <w:marTop w:val="0"/>
      <w:marBottom w:val="0"/>
      <w:divBdr>
        <w:top w:val="none" w:sz="0" w:space="0" w:color="auto"/>
        <w:left w:val="none" w:sz="0" w:space="0" w:color="auto"/>
        <w:bottom w:val="none" w:sz="0" w:space="0" w:color="auto"/>
        <w:right w:val="none" w:sz="0" w:space="0" w:color="auto"/>
      </w:divBdr>
    </w:div>
    <w:div w:id="653797990">
      <w:bodyDiv w:val="1"/>
      <w:marLeft w:val="0"/>
      <w:marRight w:val="0"/>
      <w:marTop w:val="0"/>
      <w:marBottom w:val="0"/>
      <w:divBdr>
        <w:top w:val="none" w:sz="0" w:space="0" w:color="auto"/>
        <w:left w:val="none" w:sz="0" w:space="0" w:color="auto"/>
        <w:bottom w:val="none" w:sz="0" w:space="0" w:color="auto"/>
        <w:right w:val="none" w:sz="0" w:space="0" w:color="auto"/>
      </w:divBdr>
    </w:div>
    <w:div w:id="678430694">
      <w:bodyDiv w:val="1"/>
      <w:marLeft w:val="0"/>
      <w:marRight w:val="0"/>
      <w:marTop w:val="0"/>
      <w:marBottom w:val="0"/>
      <w:divBdr>
        <w:top w:val="none" w:sz="0" w:space="0" w:color="auto"/>
        <w:left w:val="none" w:sz="0" w:space="0" w:color="auto"/>
        <w:bottom w:val="none" w:sz="0" w:space="0" w:color="auto"/>
        <w:right w:val="none" w:sz="0" w:space="0" w:color="auto"/>
      </w:divBdr>
    </w:div>
    <w:div w:id="687296469">
      <w:bodyDiv w:val="1"/>
      <w:marLeft w:val="0"/>
      <w:marRight w:val="0"/>
      <w:marTop w:val="0"/>
      <w:marBottom w:val="0"/>
      <w:divBdr>
        <w:top w:val="none" w:sz="0" w:space="0" w:color="auto"/>
        <w:left w:val="none" w:sz="0" w:space="0" w:color="auto"/>
        <w:bottom w:val="none" w:sz="0" w:space="0" w:color="auto"/>
        <w:right w:val="none" w:sz="0" w:space="0" w:color="auto"/>
      </w:divBdr>
    </w:div>
    <w:div w:id="800391231">
      <w:bodyDiv w:val="1"/>
      <w:marLeft w:val="0"/>
      <w:marRight w:val="0"/>
      <w:marTop w:val="0"/>
      <w:marBottom w:val="0"/>
      <w:divBdr>
        <w:top w:val="none" w:sz="0" w:space="0" w:color="auto"/>
        <w:left w:val="none" w:sz="0" w:space="0" w:color="auto"/>
        <w:bottom w:val="none" w:sz="0" w:space="0" w:color="auto"/>
        <w:right w:val="none" w:sz="0" w:space="0" w:color="auto"/>
      </w:divBdr>
    </w:div>
    <w:div w:id="851644163">
      <w:bodyDiv w:val="1"/>
      <w:marLeft w:val="0"/>
      <w:marRight w:val="0"/>
      <w:marTop w:val="0"/>
      <w:marBottom w:val="0"/>
      <w:divBdr>
        <w:top w:val="none" w:sz="0" w:space="0" w:color="auto"/>
        <w:left w:val="none" w:sz="0" w:space="0" w:color="auto"/>
        <w:bottom w:val="none" w:sz="0" w:space="0" w:color="auto"/>
        <w:right w:val="none" w:sz="0" w:space="0" w:color="auto"/>
      </w:divBdr>
    </w:div>
    <w:div w:id="859974557">
      <w:bodyDiv w:val="1"/>
      <w:marLeft w:val="0"/>
      <w:marRight w:val="0"/>
      <w:marTop w:val="0"/>
      <w:marBottom w:val="0"/>
      <w:divBdr>
        <w:top w:val="none" w:sz="0" w:space="0" w:color="auto"/>
        <w:left w:val="none" w:sz="0" w:space="0" w:color="auto"/>
        <w:bottom w:val="none" w:sz="0" w:space="0" w:color="auto"/>
        <w:right w:val="none" w:sz="0" w:space="0" w:color="auto"/>
      </w:divBdr>
    </w:div>
    <w:div w:id="861699958">
      <w:bodyDiv w:val="1"/>
      <w:marLeft w:val="0"/>
      <w:marRight w:val="0"/>
      <w:marTop w:val="0"/>
      <w:marBottom w:val="0"/>
      <w:divBdr>
        <w:top w:val="none" w:sz="0" w:space="0" w:color="auto"/>
        <w:left w:val="none" w:sz="0" w:space="0" w:color="auto"/>
        <w:bottom w:val="none" w:sz="0" w:space="0" w:color="auto"/>
        <w:right w:val="none" w:sz="0" w:space="0" w:color="auto"/>
      </w:divBdr>
    </w:div>
    <w:div w:id="866597895">
      <w:bodyDiv w:val="1"/>
      <w:marLeft w:val="0"/>
      <w:marRight w:val="0"/>
      <w:marTop w:val="0"/>
      <w:marBottom w:val="0"/>
      <w:divBdr>
        <w:top w:val="none" w:sz="0" w:space="0" w:color="auto"/>
        <w:left w:val="none" w:sz="0" w:space="0" w:color="auto"/>
        <w:bottom w:val="none" w:sz="0" w:space="0" w:color="auto"/>
        <w:right w:val="none" w:sz="0" w:space="0" w:color="auto"/>
      </w:divBdr>
    </w:div>
    <w:div w:id="887377133">
      <w:bodyDiv w:val="1"/>
      <w:marLeft w:val="0"/>
      <w:marRight w:val="0"/>
      <w:marTop w:val="0"/>
      <w:marBottom w:val="0"/>
      <w:divBdr>
        <w:top w:val="none" w:sz="0" w:space="0" w:color="auto"/>
        <w:left w:val="none" w:sz="0" w:space="0" w:color="auto"/>
        <w:bottom w:val="none" w:sz="0" w:space="0" w:color="auto"/>
        <w:right w:val="none" w:sz="0" w:space="0" w:color="auto"/>
      </w:divBdr>
    </w:div>
    <w:div w:id="894656134">
      <w:bodyDiv w:val="1"/>
      <w:marLeft w:val="0"/>
      <w:marRight w:val="0"/>
      <w:marTop w:val="0"/>
      <w:marBottom w:val="0"/>
      <w:divBdr>
        <w:top w:val="none" w:sz="0" w:space="0" w:color="auto"/>
        <w:left w:val="none" w:sz="0" w:space="0" w:color="auto"/>
        <w:bottom w:val="none" w:sz="0" w:space="0" w:color="auto"/>
        <w:right w:val="none" w:sz="0" w:space="0" w:color="auto"/>
      </w:divBdr>
    </w:div>
    <w:div w:id="937639304">
      <w:bodyDiv w:val="1"/>
      <w:marLeft w:val="0"/>
      <w:marRight w:val="0"/>
      <w:marTop w:val="0"/>
      <w:marBottom w:val="0"/>
      <w:divBdr>
        <w:top w:val="none" w:sz="0" w:space="0" w:color="auto"/>
        <w:left w:val="none" w:sz="0" w:space="0" w:color="auto"/>
        <w:bottom w:val="none" w:sz="0" w:space="0" w:color="auto"/>
        <w:right w:val="none" w:sz="0" w:space="0" w:color="auto"/>
      </w:divBdr>
    </w:div>
    <w:div w:id="1062026329">
      <w:bodyDiv w:val="1"/>
      <w:marLeft w:val="0"/>
      <w:marRight w:val="0"/>
      <w:marTop w:val="0"/>
      <w:marBottom w:val="0"/>
      <w:divBdr>
        <w:top w:val="none" w:sz="0" w:space="0" w:color="auto"/>
        <w:left w:val="none" w:sz="0" w:space="0" w:color="auto"/>
        <w:bottom w:val="none" w:sz="0" w:space="0" w:color="auto"/>
        <w:right w:val="none" w:sz="0" w:space="0" w:color="auto"/>
      </w:divBdr>
    </w:div>
    <w:div w:id="1062868748">
      <w:bodyDiv w:val="1"/>
      <w:marLeft w:val="0"/>
      <w:marRight w:val="0"/>
      <w:marTop w:val="0"/>
      <w:marBottom w:val="0"/>
      <w:divBdr>
        <w:top w:val="none" w:sz="0" w:space="0" w:color="auto"/>
        <w:left w:val="none" w:sz="0" w:space="0" w:color="auto"/>
        <w:bottom w:val="none" w:sz="0" w:space="0" w:color="auto"/>
        <w:right w:val="none" w:sz="0" w:space="0" w:color="auto"/>
      </w:divBdr>
    </w:div>
    <w:div w:id="1123307029">
      <w:bodyDiv w:val="1"/>
      <w:marLeft w:val="0"/>
      <w:marRight w:val="0"/>
      <w:marTop w:val="0"/>
      <w:marBottom w:val="0"/>
      <w:divBdr>
        <w:top w:val="none" w:sz="0" w:space="0" w:color="auto"/>
        <w:left w:val="none" w:sz="0" w:space="0" w:color="auto"/>
        <w:bottom w:val="none" w:sz="0" w:space="0" w:color="auto"/>
        <w:right w:val="none" w:sz="0" w:space="0" w:color="auto"/>
      </w:divBdr>
    </w:div>
    <w:div w:id="1176269281">
      <w:bodyDiv w:val="1"/>
      <w:marLeft w:val="0"/>
      <w:marRight w:val="0"/>
      <w:marTop w:val="0"/>
      <w:marBottom w:val="0"/>
      <w:divBdr>
        <w:top w:val="none" w:sz="0" w:space="0" w:color="auto"/>
        <w:left w:val="none" w:sz="0" w:space="0" w:color="auto"/>
        <w:bottom w:val="none" w:sz="0" w:space="0" w:color="auto"/>
        <w:right w:val="none" w:sz="0" w:space="0" w:color="auto"/>
      </w:divBdr>
    </w:div>
    <w:div w:id="1283609883">
      <w:bodyDiv w:val="1"/>
      <w:marLeft w:val="0"/>
      <w:marRight w:val="0"/>
      <w:marTop w:val="0"/>
      <w:marBottom w:val="0"/>
      <w:divBdr>
        <w:top w:val="none" w:sz="0" w:space="0" w:color="auto"/>
        <w:left w:val="none" w:sz="0" w:space="0" w:color="auto"/>
        <w:bottom w:val="none" w:sz="0" w:space="0" w:color="auto"/>
        <w:right w:val="none" w:sz="0" w:space="0" w:color="auto"/>
      </w:divBdr>
    </w:div>
    <w:div w:id="1299191539">
      <w:bodyDiv w:val="1"/>
      <w:marLeft w:val="0"/>
      <w:marRight w:val="0"/>
      <w:marTop w:val="0"/>
      <w:marBottom w:val="0"/>
      <w:divBdr>
        <w:top w:val="none" w:sz="0" w:space="0" w:color="auto"/>
        <w:left w:val="none" w:sz="0" w:space="0" w:color="auto"/>
        <w:bottom w:val="none" w:sz="0" w:space="0" w:color="auto"/>
        <w:right w:val="none" w:sz="0" w:space="0" w:color="auto"/>
      </w:divBdr>
    </w:div>
    <w:div w:id="1312441464">
      <w:bodyDiv w:val="1"/>
      <w:marLeft w:val="0"/>
      <w:marRight w:val="0"/>
      <w:marTop w:val="0"/>
      <w:marBottom w:val="0"/>
      <w:divBdr>
        <w:top w:val="none" w:sz="0" w:space="0" w:color="auto"/>
        <w:left w:val="none" w:sz="0" w:space="0" w:color="auto"/>
        <w:bottom w:val="none" w:sz="0" w:space="0" w:color="auto"/>
        <w:right w:val="none" w:sz="0" w:space="0" w:color="auto"/>
      </w:divBdr>
    </w:div>
    <w:div w:id="1360207597">
      <w:bodyDiv w:val="1"/>
      <w:marLeft w:val="0"/>
      <w:marRight w:val="0"/>
      <w:marTop w:val="0"/>
      <w:marBottom w:val="0"/>
      <w:divBdr>
        <w:top w:val="none" w:sz="0" w:space="0" w:color="auto"/>
        <w:left w:val="none" w:sz="0" w:space="0" w:color="auto"/>
        <w:bottom w:val="none" w:sz="0" w:space="0" w:color="auto"/>
        <w:right w:val="none" w:sz="0" w:space="0" w:color="auto"/>
      </w:divBdr>
    </w:div>
    <w:div w:id="1367172727">
      <w:bodyDiv w:val="1"/>
      <w:marLeft w:val="0"/>
      <w:marRight w:val="0"/>
      <w:marTop w:val="0"/>
      <w:marBottom w:val="0"/>
      <w:divBdr>
        <w:top w:val="none" w:sz="0" w:space="0" w:color="auto"/>
        <w:left w:val="none" w:sz="0" w:space="0" w:color="auto"/>
        <w:bottom w:val="none" w:sz="0" w:space="0" w:color="auto"/>
        <w:right w:val="none" w:sz="0" w:space="0" w:color="auto"/>
      </w:divBdr>
    </w:div>
    <w:div w:id="1425342926">
      <w:bodyDiv w:val="1"/>
      <w:marLeft w:val="0"/>
      <w:marRight w:val="0"/>
      <w:marTop w:val="0"/>
      <w:marBottom w:val="0"/>
      <w:divBdr>
        <w:top w:val="none" w:sz="0" w:space="0" w:color="auto"/>
        <w:left w:val="none" w:sz="0" w:space="0" w:color="auto"/>
        <w:bottom w:val="none" w:sz="0" w:space="0" w:color="auto"/>
        <w:right w:val="none" w:sz="0" w:space="0" w:color="auto"/>
      </w:divBdr>
    </w:div>
    <w:div w:id="1462962717">
      <w:bodyDiv w:val="1"/>
      <w:marLeft w:val="0"/>
      <w:marRight w:val="0"/>
      <w:marTop w:val="0"/>
      <w:marBottom w:val="0"/>
      <w:divBdr>
        <w:top w:val="none" w:sz="0" w:space="0" w:color="auto"/>
        <w:left w:val="none" w:sz="0" w:space="0" w:color="auto"/>
        <w:bottom w:val="none" w:sz="0" w:space="0" w:color="auto"/>
        <w:right w:val="none" w:sz="0" w:space="0" w:color="auto"/>
      </w:divBdr>
    </w:div>
    <w:div w:id="1482192476">
      <w:bodyDiv w:val="1"/>
      <w:marLeft w:val="0"/>
      <w:marRight w:val="0"/>
      <w:marTop w:val="0"/>
      <w:marBottom w:val="0"/>
      <w:divBdr>
        <w:top w:val="none" w:sz="0" w:space="0" w:color="auto"/>
        <w:left w:val="none" w:sz="0" w:space="0" w:color="auto"/>
        <w:bottom w:val="none" w:sz="0" w:space="0" w:color="auto"/>
        <w:right w:val="none" w:sz="0" w:space="0" w:color="auto"/>
      </w:divBdr>
    </w:div>
    <w:div w:id="1515804296">
      <w:bodyDiv w:val="1"/>
      <w:marLeft w:val="0"/>
      <w:marRight w:val="0"/>
      <w:marTop w:val="0"/>
      <w:marBottom w:val="0"/>
      <w:divBdr>
        <w:top w:val="none" w:sz="0" w:space="0" w:color="auto"/>
        <w:left w:val="none" w:sz="0" w:space="0" w:color="auto"/>
        <w:bottom w:val="none" w:sz="0" w:space="0" w:color="auto"/>
        <w:right w:val="none" w:sz="0" w:space="0" w:color="auto"/>
      </w:divBdr>
    </w:div>
    <w:div w:id="1560745517">
      <w:bodyDiv w:val="1"/>
      <w:marLeft w:val="0"/>
      <w:marRight w:val="0"/>
      <w:marTop w:val="0"/>
      <w:marBottom w:val="0"/>
      <w:divBdr>
        <w:top w:val="none" w:sz="0" w:space="0" w:color="auto"/>
        <w:left w:val="none" w:sz="0" w:space="0" w:color="auto"/>
        <w:bottom w:val="none" w:sz="0" w:space="0" w:color="auto"/>
        <w:right w:val="none" w:sz="0" w:space="0" w:color="auto"/>
      </w:divBdr>
    </w:div>
    <w:div w:id="1583447326">
      <w:bodyDiv w:val="1"/>
      <w:marLeft w:val="0"/>
      <w:marRight w:val="0"/>
      <w:marTop w:val="0"/>
      <w:marBottom w:val="0"/>
      <w:divBdr>
        <w:top w:val="none" w:sz="0" w:space="0" w:color="auto"/>
        <w:left w:val="none" w:sz="0" w:space="0" w:color="auto"/>
        <w:bottom w:val="none" w:sz="0" w:space="0" w:color="auto"/>
        <w:right w:val="none" w:sz="0" w:space="0" w:color="auto"/>
      </w:divBdr>
    </w:div>
    <w:div w:id="1606763514">
      <w:bodyDiv w:val="1"/>
      <w:marLeft w:val="0"/>
      <w:marRight w:val="0"/>
      <w:marTop w:val="0"/>
      <w:marBottom w:val="0"/>
      <w:divBdr>
        <w:top w:val="none" w:sz="0" w:space="0" w:color="auto"/>
        <w:left w:val="none" w:sz="0" w:space="0" w:color="auto"/>
        <w:bottom w:val="none" w:sz="0" w:space="0" w:color="auto"/>
        <w:right w:val="none" w:sz="0" w:space="0" w:color="auto"/>
      </w:divBdr>
    </w:div>
    <w:div w:id="1697077157">
      <w:bodyDiv w:val="1"/>
      <w:marLeft w:val="0"/>
      <w:marRight w:val="0"/>
      <w:marTop w:val="0"/>
      <w:marBottom w:val="0"/>
      <w:divBdr>
        <w:top w:val="none" w:sz="0" w:space="0" w:color="auto"/>
        <w:left w:val="none" w:sz="0" w:space="0" w:color="auto"/>
        <w:bottom w:val="none" w:sz="0" w:space="0" w:color="auto"/>
        <w:right w:val="none" w:sz="0" w:space="0" w:color="auto"/>
      </w:divBdr>
    </w:div>
    <w:div w:id="1722509447">
      <w:bodyDiv w:val="1"/>
      <w:marLeft w:val="0"/>
      <w:marRight w:val="0"/>
      <w:marTop w:val="0"/>
      <w:marBottom w:val="0"/>
      <w:divBdr>
        <w:top w:val="none" w:sz="0" w:space="0" w:color="auto"/>
        <w:left w:val="none" w:sz="0" w:space="0" w:color="auto"/>
        <w:bottom w:val="none" w:sz="0" w:space="0" w:color="auto"/>
        <w:right w:val="none" w:sz="0" w:space="0" w:color="auto"/>
      </w:divBdr>
    </w:div>
    <w:div w:id="1745103742">
      <w:bodyDiv w:val="1"/>
      <w:marLeft w:val="0"/>
      <w:marRight w:val="0"/>
      <w:marTop w:val="0"/>
      <w:marBottom w:val="0"/>
      <w:divBdr>
        <w:top w:val="none" w:sz="0" w:space="0" w:color="auto"/>
        <w:left w:val="none" w:sz="0" w:space="0" w:color="auto"/>
        <w:bottom w:val="none" w:sz="0" w:space="0" w:color="auto"/>
        <w:right w:val="none" w:sz="0" w:space="0" w:color="auto"/>
      </w:divBdr>
    </w:div>
    <w:div w:id="1818495578">
      <w:bodyDiv w:val="1"/>
      <w:marLeft w:val="0"/>
      <w:marRight w:val="0"/>
      <w:marTop w:val="0"/>
      <w:marBottom w:val="0"/>
      <w:divBdr>
        <w:top w:val="none" w:sz="0" w:space="0" w:color="auto"/>
        <w:left w:val="none" w:sz="0" w:space="0" w:color="auto"/>
        <w:bottom w:val="none" w:sz="0" w:space="0" w:color="auto"/>
        <w:right w:val="none" w:sz="0" w:space="0" w:color="auto"/>
      </w:divBdr>
    </w:div>
    <w:div w:id="1854952866">
      <w:bodyDiv w:val="1"/>
      <w:marLeft w:val="0"/>
      <w:marRight w:val="0"/>
      <w:marTop w:val="0"/>
      <w:marBottom w:val="0"/>
      <w:divBdr>
        <w:top w:val="none" w:sz="0" w:space="0" w:color="auto"/>
        <w:left w:val="none" w:sz="0" w:space="0" w:color="auto"/>
        <w:bottom w:val="none" w:sz="0" w:space="0" w:color="auto"/>
        <w:right w:val="none" w:sz="0" w:space="0" w:color="auto"/>
      </w:divBdr>
    </w:div>
    <w:div w:id="1906837494">
      <w:bodyDiv w:val="1"/>
      <w:marLeft w:val="0"/>
      <w:marRight w:val="0"/>
      <w:marTop w:val="0"/>
      <w:marBottom w:val="0"/>
      <w:divBdr>
        <w:top w:val="none" w:sz="0" w:space="0" w:color="auto"/>
        <w:left w:val="none" w:sz="0" w:space="0" w:color="auto"/>
        <w:bottom w:val="none" w:sz="0" w:space="0" w:color="auto"/>
        <w:right w:val="none" w:sz="0" w:space="0" w:color="auto"/>
      </w:divBdr>
    </w:div>
    <w:div w:id="1926693435">
      <w:bodyDiv w:val="1"/>
      <w:marLeft w:val="0"/>
      <w:marRight w:val="0"/>
      <w:marTop w:val="0"/>
      <w:marBottom w:val="0"/>
      <w:divBdr>
        <w:top w:val="none" w:sz="0" w:space="0" w:color="auto"/>
        <w:left w:val="none" w:sz="0" w:space="0" w:color="auto"/>
        <w:bottom w:val="none" w:sz="0" w:space="0" w:color="auto"/>
        <w:right w:val="none" w:sz="0" w:space="0" w:color="auto"/>
      </w:divBdr>
    </w:div>
    <w:div w:id="1952319748">
      <w:bodyDiv w:val="1"/>
      <w:marLeft w:val="0"/>
      <w:marRight w:val="0"/>
      <w:marTop w:val="0"/>
      <w:marBottom w:val="0"/>
      <w:divBdr>
        <w:top w:val="none" w:sz="0" w:space="0" w:color="auto"/>
        <w:left w:val="none" w:sz="0" w:space="0" w:color="auto"/>
        <w:bottom w:val="none" w:sz="0" w:space="0" w:color="auto"/>
        <w:right w:val="none" w:sz="0" w:space="0" w:color="auto"/>
      </w:divBdr>
    </w:div>
    <w:div w:id="1960331643">
      <w:bodyDiv w:val="1"/>
      <w:marLeft w:val="0"/>
      <w:marRight w:val="0"/>
      <w:marTop w:val="0"/>
      <w:marBottom w:val="0"/>
      <w:divBdr>
        <w:top w:val="none" w:sz="0" w:space="0" w:color="auto"/>
        <w:left w:val="none" w:sz="0" w:space="0" w:color="auto"/>
        <w:bottom w:val="none" w:sz="0" w:space="0" w:color="auto"/>
        <w:right w:val="none" w:sz="0" w:space="0" w:color="auto"/>
      </w:divBdr>
    </w:div>
    <w:div w:id="1980113258">
      <w:bodyDiv w:val="1"/>
      <w:marLeft w:val="0"/>
      <w:marRight w:val="0"/>
      <w:marTop w:val="0"/>
      <w:marBottom w:val="0"/>
      <w:divBdr>
        <w:top w:val="none" w:sz="0" w:space="0" w:color="auto"/>
        <w:left w:val="none" w:sz="0" w:space="0" w:color="auto"/>
        <w:bottom w:val="none" w:sz="0" w:space="0" w:color="auto"/>
        <w:right w:val="none" w:sz="0" w:space="0" w:color="auto"/>
      </w:divBdr>
    </w:div>
    <w:div w:id="2033145804">
      <w:bodyDiv w:val="1"/>
      <w:marLeft w:val="0"/>
      <w:marRight w:val="0"/>
      <w:marTop w:val="0"/>
      <w:marBottom w:val="0"/>
      <w:divBdr>
        <w:top w:val="none" w:sz="0" w:space="0" w:color="auto"/>
        <w:left w:val="none" w:sz="0" w:space="0" w:color="auto"/>
        <w:bottom w:val="none" w:sz="0" w:space="0" w:color="auto"/>
        <w:right w:val="none" w:sz="0" w:space="0" w:color="auto"/>
      </w:divBdr>
    </w:div>
    <w:div w:id="2085451562">
      <w:bodyDiv w:val="1"/>
      <w:marLeft w:val="0"/>
      <w:marRight w:val="0"/>
      <w:marTop w:val="0"/>
      <w:marBottom w:val="0"/>
      <w:divBdr>
        <w:top w:val="none" w:sz="0" w:space="0" w:color="auto"/>
        <w:left w:val="none" w:sz="0" w:space="0" w:color="auto"/>
        <w:bottom w:val="none" w:sz="0" w:space="0" w:color="auto"/>
        <w:right w:val="none" w:sz="0" w:space="0" w:color="auto"/>
      </w:divBdr>
    </w:div>
    <w:div w:id="210090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2951</Words>
  <Characters>16824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Confc&amp;OpsDepts</dc:creator>
  <cp:keywords/>
  <dc:description/>
  <cp:lastModifiedBy>Confc&amp;OpsDepts</cp:lastModifiedBy>
  <cp:revision>3</cp:revision>
  <dcterms:created xsi:type="dcterms:W3CDTF">2023-10-05T23:41:00Z</dcterms:created>
  <dcterms:modified xsi:type="dcterms:W3CDTF">2023-10-05T23:45:00Z</dcterms:modified>
</cp:coreProperties>
</file>